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4C6A" w14:textId="77777777" w:rsidR="00904A8C" w:rsidRDefault="00904A8C" w:rsidP="003F0A5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F407E0A" w14:textId="77777777" w:rsidR="00904A8C" w:rsidRDefault="00904A8C" w:rsidP="003F0A59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A</w:t>
      </w:r>
      <w:r w:rsidRPr="003245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82FFF1B" w14:textId="77777777" w:rsidR="00904A8C" w:rsidRDefault="00904A8C" w:rsidP="00324539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245A6E80" w14:textId="77777777" w:rsidR="00904A8C" w:rsidRDefault="00904A8C" w:rsidP="00324539">
      <w:pPr>
        <w:pStyle w:val="Corpotesto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324539">
        <w:rPr>
          <w:rFonts w:ascii="Times New Roman" w:hAnsi="Times New Roman" w:cs="Times New Roman"/>
          <w:spacing w:val="-1"/>
          <w:sz w:val="24"/>
          <w:szCs w:val="24"/>
        </w:rPr>
        <w:t>Spett.le</w:t>
      </w:r>
    </w:p>
    <w:p w14:paraId="3C4DE71D" w14:textId="77777777" w:rsidR="00904A8C" w:rsidRDefault="00904A8C" w:rsidP="00324539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Comune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3A8095F" w14:textId="77777777" w:rsidR="00904A8C" w:rsidRPr="00324539" w:rsidRDefault="00904A8C" w:rsidP="00324539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Colonnello Musarra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307C4014" w14:textId="77777777" w:rsidR="00904A8C" w:rsidRPr="00324539" w:rsidRDefault="00904A8C" w:rsidP="00324539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98070 San Salvatore di Fitalia</w:t>
      </w:r>
    </w:p>
    <w:p w14:paraId="29B30C72" w14:textId="77777777" w:rsidR="00904A8C" w:rsidRPr="00324539" w:rsidRDefault="00904A8C" w:rsidP="0032453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F12856" w14:textId="75811D07" w:rsidR="00904A8C" w:rsidRPr="001B5338" w:rsidRDefault="00904A8C" w:rsidP="00324539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338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056E43" w:rsidRPr="001B5338">
        <w:rPr>
          <w:rFonts w:ascii="Times New Roman" w:hAnsi="Times New Roman" w:cs="Times New Roman"/>
          <w:b/>
          <w:sz w:val="24"/>
          <w:szCs w:val="24"/>
        </w:rPr>
        <w:t>Manifestazione di interesse per la partecipazione alla p</w:t>
      </w:r>
      <w:r w:rsidRPr="001B5338">
        <w:rPr>
          <w:rFonts w:ascii="Times New Roman" w:hAnsi="Times New Roman" w:cs="Times New Roman"/>
          <w:b/>
          <w:sz w:val="24"/>
          <w:szCs w:val="24"/>
        </w:rPr>
        <w:t>rocedura mediante RDO sul MEPA per l’affidamento del servizio</w:t>
      </w:r>
      <w:r w:rsidRPr="001B5338">
        <w:rPr>
          <w:b/>
          <w:sz w:val="28"/>
          <w:szCs w:val="28"/>
        </w:rPr>
        <w:t xml:space="preserve"> </w:t>
      </w:r>
      <w:r w:rsidRPr="001B5338">
        <w:rPr>
          <w:rFonts w:ascii="Times New Roman" w:hAnsi="Times New Roman" w:cs="Times New Roman"/>
          <w:b/>
          <w:sz w:val="24"/>
          <w:szCs w:val="24"/>
        </w:rPr>
        <w:t xml:space="preserve">mensa scolastica </w:t>
      </w:r>
      <w:r w:rsidR="00363280" w:rsidRPr="001B5338">
        <w:rPr>
          <w:rFonts w:ascii="Times New Roman" w:hAnsi="Times New Roman" w:cs="Times New Roman"/>
          <w:b/>
          <w:sz w:val="24"/>
          <w:szCs w:val="24"/>
        </w:rPr>
        <w:t xml:space="preserve">presumibilmente </w:t>
      </w:r>
      <w:r w:rsidRPr="001B5338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AC12E3" w:rsidRPr="001B5338">
        <w:rPr>
          <w:rFonts w:ascii="Times New Roman" w:hAnsi="Times New Roman" w:cs="Times New Roman"/>
          <w:b/>
          <w:sz w:val="24"/>
          <w:szCs w:val="24"/>
        </w:rPr>
        <w:t>15</w:t>
      </w:r>
      <w:r w:rsidR="00D77226" w:rsidRPr="001B5338">
        <w:rPr>
          <w:rFonts w:ascii="Times New Roman" w:hAnsi="Times New Roman" w:cs="Times New Roman"/>
          <w:b/>
          <w:sz w:val="24"/>
          <w:szCs w:val="24"/>
        </w:rPr>
        <w:t>.1</w:t>
      </w:r>
      <w:r w:rsidR="00AC12E3" w:rsidRPr="001B5338">
        <w:rPr>
          <w:rFonts w:ascii="Times New Roman" w:hAnsi="Times New Roman" w:cs="Times New Roman"/>
          <w:b/>
          <w:sz w:val="24"/>
          <w:szCs w:val="24"/>
        </w:rPr>
        <w:t>0</w:t>
      </w:r>
      <w:r w:rsidRPr="001B5338">
        <w:rPr>
          <w:rFonts w:ascii="Times New Roman" w:hAnsi="Times New Roman" w:cs="Times New Roman"/>
          <w:b/>
          <w:sz w:val="24"/>
          <w:szCs w:val="24"/>
        </w:rPr>
        <w:t>.202</w:t>
      </w:r>
      <w:r w:rsidR="00AC12E3" w:rsidRPr="001B5338">
        <w:rPr>
          <w:rFonts w:ascii="Times New Roman" w:hAnsi="Times New Roman" w:cs="Times New Roman"/>
          <w:b/>
          <w:sz w:val="24"/>
          <w:szCs w:val="24"/>
        </w:rPr>
        <w:t>5</w:t>
      </w:r>
      <w:r w:rsidRPr="001B5338">
        <w:rPr>
          <w:rFonts w:ascii="Times New Roman" w:hAnsi="Times New Roman" w:cs="Times New Roman"/>
          <w:b/>
          <w:sz w:val="24"/>
          <w:szCs w:val="24"/>
        </w:rPr>
        <w:t xml:space="preserve"> al </w:t>
      </w:r>
      <w:r w:rsidR="00363280" w:rsidRPr="001B5338">
        <w:rPr>
          <w:rFonts w:ascii="Times New Roman" w:hAnsi="Times New Roman" w:cs="Times New Roman"/>
          <w:b/>
          <w:sz w:val="24"/>
          <w:szCs w:val="24"/>
        </w:rPr>
        <w:t>3</w:t>
      </w:r>
      <w:r w:rsidR="002F2DD6" w:rsidRPr="001B5338">
        <w:rPr>
          <w:rFonts w:ascii="Times New Roman" w:hAnsi="Times New Roman" w:cs="Times New Roman"/>
          <w:b/>
          <w:sz w:val="24"/>
          <w:szCs w:val="24"/>
        </w:rPr>
        <w:t>1</w:t>
      </w:r>
      <w:r w:rsidR="00363280" w:rsidRPr="001B5338">
        <w:rPr>
          <w:rFonts w:ascii="Times New Roman" w:hAnsi="Times New Roman" w:cs="Times New Roman"/>
          <w:b/>
          <w:sz w:val="24"/>
          <w:szCs w:val="24"/>
        </w:rPr>
        <w:t>.05.202</w:t>
      </w:r>
      <w:r w:rsidR="00AC12E3" w:rsidRPr="001B5338">
        <w:rPr>
          <w:rFonts w:ascii="Times New Roman" w:hAnsi="Times New Roman" w:cs="Times New Roman"/>
          <w:b/>
          <w:sz w:val="24"/>
          <w:szCs w:val="24"/>
        </w:rPr>
        <w:t>6</w:t>
      </w:r>
      <w:r w:rsidRPr="001B5338">
        <w:rPr>
          <w:rFonts w:ascii="Times New Roman" w:hAnsi="Times New Roman" w:cs="Times New Roman"/>
          <w:b/>
          <w:sz w:val="24"/>
          <w:szCs w:val="24"/>
        </w:rPr>
        <w:t>.</w:t>
      </w:r>
    </w:p>
    <w:p w14:paraId="42A54A8D" w14:textId="77777777" w:rsidR="00904A8C" w:rsidRPr="00324539" w:rsidRDefault="00904A8C" w:rsidP="00324539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Il sottoscritto _______________________________ nato a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il _________________ e residente in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_______________________________ n. _____, codice fiscale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539">
        <w:rPr>
          <w:rFonts w:ascii="Times New Roman" w:hAnsi="Times New Roman" w:cs="Times New Roman"/>
          <w:sz w:val="24"/>
          <w:szCs w:val="24"/>
        </w:rPr>
        <w:t>, nella qualità di _________________________________________________________________ della ditta _____________________________________________________________________ con sede legale in ____________________________________ via 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e 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Pr="00324539">
        <w:rPr>
          <w:rFonts w:ascii="Times New Roman" w:hAnsi="Times New Roman" w:cs="Times New Roman"/>
          <w:sz w:val="24"/>
          <w:szCs w:val="24"/>
        </w:rPr>
        <w:t xml:space="preserve"> in ___________________________________ via __________________________ n. ______, codice fiscale ___________________________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4539">
        <w:rPr>
          <w:rFonts w:ascii="Times New Roman" w:hAnsi="Times New Roman" w:cs="Times New Roman"/>
          <w:sz w:val="24"/>
          <w:szCs w:val="24"/>
        </w:rPr>
        <w:t>rtita IVA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78DC2CC" w14:textId="699F3BC1" w:rsidR="00056E43" w:rsidRDefault="00056E43" w:rsidP="00821871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Manifestazione di interesse per la partecipazione alla procedura di cui in oggetto.</w:t>
      </w:r>
    </w:p>
    <w:p w14:paraId="5A29DEDC" w14:textId="5037CD85" w:rsidR="00904A8C" w:rsidRDefault="00056E43" w:rsidP="00821871">
      <w:pPr>
        <w:pStyle w:val="Corpotesto"/>
        <w:spacing w:before="233" w:line="249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ai </w:t>
      </w:r>
      <w:r w:rsidR="00904A8C" w:rsidRPr="00324539">
        <w:rPr>
          <w:rFonts w:ascii="Times New Roman" w:hAnsi="Times New Roman" w:cs="Times New Roman"/>
          <w:sz w:val="24"/>
          <w:szCs w:val="24"/>
        </w:rPr>
        <w:t>sensi degli articoli 46 e 47 del D.P.R. 28 dicembre 2000, n. 445, consapevole delle sanzioni penali previste dall’art. 76 del D.P.R. 28/12/2000, n. 445, nel caso di dichiarazioni mendaci, esibizione di atti falsi o contenenti dati non più corrispondenti al vero</w:t>
      </w:r>
      <w:r w:rsidR="00904A8C">
        <w:rPr>
          <w:rFonts w:ascii="Times New Roman" w:hAnsi="Times New Roman" w:cs="Times New Roman"/>
          <w:sz w:val="24"/>
          <w:szCs w:val="24"/>
        </w:rPr>
        <w:t>,</w:t>
      </w:r>
    </w:p>
    <w:p w14:paraId="13577D62" w14:textId="77777777" w:rsidR="00904A8C" w:rsidRPr="00324539" w:rsidRDefault="00904A8C" w:rsidP="00821871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1E71DBD1" w14:textId="77777777" w:rsidR="00904A8C" w:rsidRPr="00324539" w:rsidRDefault="00904A8C" w:rsidP="00324539">
      <w:pPr>
        <w:tabs>
          <w:tab w:val="left" w:pos="284"/>
        </w:tabs>
        <w:spacing w:before="2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4539">
        <w:rPr>
          <w:rFonts w:ascii="Times New Roman" w:hAnsi="Times New Roman" w:cs="Times New Roman"/>
          <w:sz w:val="24"/>
          <w:szCs w:val="24"/>
        </w:rPr>
        <w:t>Di essere cittadino italiano (ovvero di uno Stato facente parte dell’Unione</w:t>
      </w:r>
      <w:r w:rsidRPr="003245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Europea);</w:t>
      </w:r>
    </w:p>
    <w:p w14:paraId="110A91C8" w14:textId="08D9FF84" w:rsidR="00904A8C" w:rsidRDefault="00904A8C" w:rsidP="00324539">
      <w:pPr>
        <w:tabs>
          <w:tab w:val="left" w:pos="284"/>
        </w:tabs>
        <w:ind w:right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4539">
        <w:rPr>
          <w:rFonts w:ascii="Times New Roman" w:hAnsi="Times New Roman" w:cs="Times New Roman"/>
          <w:sz w:val="24"/>
          <w:szCs w:val="24"/>
        </w:rPr>
        <w:t xml:space="preserve">Che la ditta è iscritta al Registro imprese tenuto dalla Camera di Commercio Industria Artigianato Agricoltura o ad analogo registro dello Stato aderente all’U.E. per l’attività </w:t>
      </w:r>
      <w:r>
        <w:rPr>
          <w:rFonts w:ascii="Times New Roman" w:hAnsi="Times New Roman" w:cs="Times New Roman"/>
          <w:sz w:val="24"/>
          <w:szCs w:val="24"/>
        </w:rPr>
        <w:t>inerente</w:t>
      </w:r>
      <w:r w:rsidRPr="00324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2F2DD6"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 xml:space="preserve">fornitura </w:t>
      </w:r>
      <w:r>
        <w:rPr>
          <w:rFonts w:ascii="Times New Roman" w:hAnsi="Times New Roman" w:cs="Times New Roman"/>
          <w:sz w:val="24"/>
          <w:szCs w:val="24"/>
        </w:rPr>
        <w:t>di cui in oggetto</w:t>
      </w:r>
      <w:r w:rsidRPr="00324539">
        <w:rPr>
          <w:rFonts w:ascii="Times New Roman" w:hAnsi="Times New Roman" w:cs="Times New Roman"/>
          <w:sz w:val="24"/>
          <w:szCs w:val="24"/>
        </w:rPr>
        <w:t>;</w:t>
      </w:r>
    </w:p>
    <w:p w14:paraId="5D87699D" w14:textId="77777777" w:rsidR="00904A8C" w:rsidRPr="00324539" w:rsidRDefault="00904A8C" w:rsidP="00324539">
      <w:pPr>
        <w:tabs>
          <w:tab w:val="left" w:pos="284"/>
        </w:tabs>
        <w:ind w:right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 essere iscritta nella White list della Prefettura di ___________________</w:t>
      </w:r>
    </w:p>
    <w:p w14:paraId="2EEBA293" w14:textId="77777777" w:rsidR="00904A8C" w:rsidRPr="00324539" w:rsidRDefault="00904A8C" w:rsidP="00F106C6">
      <w:pPr>
        <w:tabs>
          <w:tab w:val="left" w:pos="284"/>
        </w:tabs>
        <w:spacing w:before="80"/>
        <w:ind w:right="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4539">
        <w:rPr>
          <w:rFonts w:ascii="Times New Roman" w:hAnsi="Times New Roman" w:cs="Times New Roman"/>
          <w:sz w:val="24"/>
          <w:szCs w:val="24"/>
        </w:rPr>
        <w:t>Di essere abilitato al sistema MEPA al momento della presentazione della manifestazione di interesse nella specifica categoria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C8A284" w14:textId="4FDE69D0" w:rsidR="00904A8C" w:rsidRPr="00821871" w:rsidRDefault="00904A8C" w:rsidP="00F106C6">
      <w:pPr>
        <w:tabs>
          <w:tab w:val="left" w:pos="5521"/>
        </w:tabs>
        <w:ind w:right="16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</w:t>
      </w:r>
      <w:r w:rsidRPr="00821871">
        <w:rPr>
          <w:rFonts w:ascii="Times New Roman" w:hAnsi="Times New Roman" w:cs="Times New Roman"/>
          <w:sz w:val="24"/>
          <w:szCs w:val="24"/>
        </w:rPr>
        <w:t>i autorizzare espressamente il Comune ad effettuare ogni comunicazione inerente</w:t>
      </w:r>
      <w:r w:rsidR="002F2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871">
        <w:rPr>
          <w:rFonts w:ascii="Times New Roman" w:hAnsi="Times New Roman" w:cs="Times New Roman"/>
          <w:sz w:val="24"/>
          <w:szCs w:val="24"/>
        </w:rPr>
        <w:t>l’appalto</w:t>
      </w:r>
      <w:proofErr w:type="gramEnd"/>
      <w:r w:rsidRPr="00821871">
        <w:rPr>
          <w:rFonts w:ascii="Times New Roman" w:hAnsi="Times New Roman" w:cs="Times New Roman"/>
          <w:sz w:val="24"/>
          <w:szCs w:val="24"/>
        </w:rPr>
        <w:t>,</w:t>
      </w:r>
      <w:r w:rsidR="002F2DD6">
        <w:rPr>
          <w:rFonts w:ascii="Times New Roman" w:hAnsi="Times New Roman" w:cs="Times New Roman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 xml:space="preserve">ivi compreso l’eventuale invito alla procedura negoziata, al seguente indirizzo </w:t>
      </w:r>
      <w:proofErr w:type="spellStart"/>
      <w:r w:rsidRPr="00821871">
        <w:rPr>
          <w:rFonts w:ascii="Times New Roman" w:hAnsi="Times New Roman" w:cs="Times New Roman"/>
          <w:bCs/>
          <w:sz w:val="24"/>
          <w:szCs w:val="24"/>
        </w:rPr>
        <w:t>pec</w:t>
      </w:r>
      <w:proofErr w:type="spellEnd"/>
      <w:r w:rsidRPr="00821871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___________________________________________________________________;</w:t>
      </w:r>
    </w:p>
    <w:p w14:paraId="4C0F75DF" w14:textId="77777777" w:rsidR="00904A8C" w:rsidRDefault="00904A8C" w:rsidP="00821871">
      <w:pPr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1871">
        <w:rPr>
          <w:rFonts w:ascii="Times New Roman" w:hAnsi="Times New Roman" w:cs="Times New Roman"/>
          <w:sz w:val="24"/>
          <w:szCs w:val="24"/>
        </w:rPr>
        <w:t>di acconsentire, ai sensi e per gli effetti del D. Lgs. 196/2003, al trattamento dei dati personali per ogni esigenza connessa con l’espletamento della</w:t>
      </w:r>
      <w:r w:rsidRPr="008218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gara.</w:t>
      </w:r>
    </w:p>
    <w:p w14:paraId="0829D6A3" w14:textId="77777777" w:rsidR="00904A8C" w:rsidRDefault="00904A8C" w:rsidP="00821871">
      <w:pPr>
        <w:ind w:right="160"/>
        <w:rPr>
          <w:rFonts w:ascii="Times New Roman" w:hAnsi="Times New Roman" w:cs="Times New Roman"/>
          <w:sz w:val="24"/>
          <w:szCs w:val="24"/>
        </w:rPr>
      </w:pPr>
    </w:p>
    <w:p w14:paraId="481BF0E6" w14:textId="43BE1A6D" w:rsidR="00904A8C" w:rsidRPr="00821871" w:rsidRDefault="00904A8C" w:rsidP="002B3BC1">
      <w:pPr>
        <w:ind w:right="1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INOLTRE</w:t>
      </w:r>
      <w:proofErr w:type="gramEnd"/>
      <w:r w:rsidR="002F2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</w:t>
      </w:r>
    </w:p>
    <w:p w14:paraId="72F57E8B" w14:textId="5BD6C2E6" w:rsidR="00904A8C" w:rsidRPr="00324539" w:rsidRDefault="00904A8C">
      <w:pPr>
        <w:pStyle w:val="Corpotesto"/>
        <w:spacing w:before="121"/>
        <w:ind w:left="115" w:right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24539">
        <w:rPr>
          <w:rFonts w:ascii="Times New Roman" w:hAnsi="Times New Roman" w:cs="Times New Roman"/>
          <w:sz w:val="24"/>
          <w:szCs w:val="24"/>
        </w:rPr>
        <w:t xml:space="preserve">’inesistenza delle cause di esclusione dalla partecipazione ad una procedura d’appalto o concessione elencate </w:t>
      </w:r>
      <w:r w:rsidR="001B5338" w:rsidRPr="001B5338">
        <w:rPr>
          <w:rFonts w:ascii="Times New Roman" w:hAnsi="Times New Roman" w:cs="Times New Roman"/>
          <w:sz w:val="24"/>
          <w:szCs w:val="24"/>
        </w:rPr>
        <w:t xml:space="preserve">agli artt. 94–98 del </w:t>
      </w:r>
      <w:proofErr w:type="spellStart"/>
      <w:r w:rsidR="001B5338" w:rsidRPr="001B533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1B5338" w:rsidRPr="001B5338">
        <w:rPr>
          <w:rFonts w:ascii="Times New Roman" w:hAnsi="Times New Roman" w:cs="Times New Roman"/>
          <w:sz w:val="24"/>
          <w:szCs w:val="24"/>
        </w:rPr>
        <w:t xml:space="preserve"> 36/202</w:t>
      </w:r>
      <w:r w:rsidR="001B53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</w:t>
      </w:r>
      <w:proofErr w:type="spellEnd"/>
      <w:r w:rsidRPr="00324539">
        <w:rPr>
          <w:rFonts w:ascii="Times New Roman" w:hAnsi="Times New Roman" w:cs="Times New Roman"/>
          <w:sz w:val="24"/>
          <w:szCs w:val="24"/>
        </w:rPr>
        <w:t>, ed in</w:t>
      </w:r>
      <w:r w:rsidRPr="003245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particolare:</w:t>
      </w:r>
    </w:p>
    <w:p w14:paraId="4F049647" w14:textId="77777777" w:rsidR="00904A8C" w:rsidRPr="00324539" w:rsidRDefault="00904A8C" w:rsidP="00A37B10">
      <w:pPr>
        <w:tabs>
          <w:tab w:val="left" w:pos="476"/>
        </w:tabs>
        <w:spacing w:before="121"/>
        <w:ind w:left="142"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24539">
        <w:rPr>
          <w:rFonts w:ascii="Times New Roman" w:hAnsi="Times New Roman" w:cs="Times New Roman"/>
          <w:sz w:val="24"/>
          <w:szCs w:val="24"/>
        </w:rPr>
        <w:t xml:space="preserve">he nei propri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confronti  non</w:t>
      </w:r>
      <w:proofErr w:type="gramEnd"/>
      <w:r w:rsidRPr="00324539">
        <w:rPr>
          <w:rFonts w:ascii="Times New Roman" w:hAnsi="Times New Roman" w:cs="Times New Roman"/>
          <w:sz w:val="24"/>
          <w:szCs w:val="24"/>
        </w:rPr>
        <w:t xml:space="preserve"> è stata pronunciata </w:t>
      </w:r>
      <w:r>
        <w:rPr>
          <w:rFonts w:ascii="Times New Roman" w:hAnsi="Times New Roman" w:cs="Times New Roman"/>
          <w:sz w:val="24"/>
          <w:szCs w:val="24"/>
        </w:rPr>
        <w:t xml:space="preserve">condanna con </w:t>
      </w:r>
      <w:r w:rsidRPr="00324539">
        <w:rPr>
          <w:rFonts w:ascii="Times New Roman" w:hAnsi="Times New Roman" w:cs="Times New Roman"/>
          <w:sz w:val="24"/>
          <w:szCs w:val="24"/>
        </w:rPr>
        <w:t>sentenza definitiva di condanna o emesso decreto penale di condanna divenuto irrevocabile, oppure sentenza di applicazione della pena su richiesta ai sensi dell'articolo 444 del codice di procedura penale per uno dei seguenti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reati:</w:t>
      </w:r>
    </w:p>
    <w:p w14:paraId="7E05FE53" w14:textId="77777777" w:rsidR="00904A8C" w:rsidRPr="00B1283E" w:rsidRDefault="00904A8C" w:rsidP="00B1283E">
      <w:pPr>
        <w:spacing w:before="122"/>
        <w:ind w:left="284" w:right="2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a-</w:t>
      </w:r>
      <w:r w:rsidRPr="00B1283E">
        <w:rPr>
          <w:rFonts w:ascii="Times New Roman" w:hAnsi="Times New Roman" w:cs="Times New Roman"/>
          <w:sz w:val="24"/>
          <w:szCs w:val="24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</w:t>
      </w:r>
      <w:r w:rsidRPr="00B1283E">
        <w:rPr>
          <w:rFonts w:ascii="Times New Roman" w:hAnsi="Times New Roman" w:cs="Times New Roman"/>
          <w:sz w:val="24"/>
          <w:szCs w:val="24"/>
        </w:rPr>
        <w:lastRenderedPageBreak/>
        <w:t>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</w:t>
      </w:r>
      <w:r w:rsidRPr="00B128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Consiglio;</w:t>
      </w:r>
    </w:p>
    <w:p w14:paraId="46FAC2DE" w14:textId="77777777" w:rsidR="00904A8C" w:rsidRPr="00B1283E" w:rsidRDefault="00904A8C" w:rsidP="00B1283E">
      <w:pPr>
        <w:spacing w:before="123"/>
        <w:ind w:left="284" w:right="25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Pr="00B1283E">
        <w:rPr>
          <w:rFonts w:ascii="Times New Roman" w:hAnsi="Times New Roman" w:cs="Times New Roman"/>
          <w:sz w:val="24"/>
          <w:szCs w:val="24"/>
        </w:rPr>
        <w:t>delitti,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consumati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o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tentati,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di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cui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agli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articoli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317,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318,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319,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319-ter,</w:t>
      </w:r>
      <w:r w:rsidRPr="00B128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319-quater,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320,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321,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322,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 xml:space="preserve">322- bis, 346-bis, 353, 353-bis, 354, 355 e 356 del </w:t>
      </w:r>
      <w:proofErr w:type="gramStart"/>
      <w:r w:rsidRPr="00B1283E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Pr="00B1283E">
        <w:rPr>
          <w:rFonts w:ascii="Times New Roman" w:hAnsi="Times New Roman" w:cs="Times New Roman"/>
          <w:sz w:val="24"/>
          <w:szCs w:val="24"/>
        </w:rPr>
        <w:t xml:space="preserve"> nonché all’articolo 2635 del </w:t>
      </w:r>
      <w:proofErr w:type="gramStart"/>
      <w:r w:rsidRPr="00B1283E">
        <w:rPr>
          <w:rFonts w:ascii="Times New Roman" w:hAnsi="Times New Roman" w:cs="Times New Roman"/>
          <w:sz w:val="24"/>
          <w:szCs w:val="24"/>
        </w:rPr>
        <w:t>codice civile</w:t>
      </w:r>
      <w:proofErr w:type="gramEnd"/>
      <w:r w:rsidRPr="00B1283E">
        <w:rPr>
          <w:rFonts w:ascii="Times New Roman" w:hAnsi="Times New Roman" w:cs="Times New Roman"/>
          <w:sz w:val="24"/>
          <w:szCs w:val="24"/>
        </w:rPr>
        <w:t>;</w:t>
      </w:r>
    </w:p>
    <w:p w14:paraId="1D129D49" w14:textId="77777777" w:rsidR="00904A8C" w:rsidRPr="00B1283E" w:rsidRDefault="00904A8C" w:rsidP="00B1283E">
      <w:pPr>
        <w:spacing w:before="121"/>
        <w:ind w:left="284" w:right="24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</w:t>
      </w:r>
      <w:r w:rsidRPr="00B1283E">
        <w:rPr>
          <w:rFonts w:ascii="Times New Roman" w:hAnsi="Times New Roman" w:cs="Times New Roman"/>
          <w:sz w:val="24"/>
          <w:szCs w:val="24"/>
        </w:rPr>
        <w:t>frode ai sensi dell’articolo 1 della convenzione relativa alla tutela degli interessi finanziari delle Comunità</w:t>
      </w:r>
      <w:r w:rsidRPr="00B128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europee;</w:t>
      </w:r>
    </w:p>
    <w:p w14:paraId="6E28BCCD" w14:textId="77777777" w:rsidR="00904A8C" w:rsidRPr="00B1283E" w:rsidRDefault="00904A8C" w:rsidP="00B1283E">
      <w:pPr>
        <w:spacing w:before="121"/>
        <w:ind w:left="284" w:right="2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</w:t>
      </w:r>
      <w:r w:rsidRPr="00B1283E">
        <w:rPr>
          <w:rFonts w:ascii="Times New Roman" w:hAnsi="Times New Roman" w:cs="Times New Roman"/>
          <w:sz w:val="24"/>
          <w:szCs w:val="24"/>
        </w:rPr>
        <w:t>delitti, consumati o tentati, commessi con finalità di terrorismo, anche internazionale, e di eversione dell’ordine costituzionale reati terroristici o reati connessi alle attività</w:t>
      </w:r>
      <w:r w:rsidRPr="00B1283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terroristiche;</w:t>
      </w:r>
    </w:p>
    <w:p w14:paraId="2BE00906" w14:textId="77777777" w:rsidR="00904A8C" w:rsidRPr="00B1283E" w:rsidRDefault="00904A8C" w:rsidP="00B1283E">
      <w:pPr>
        <w:spacing w:before="120"/>
        <w:ind w:left="284" w:right="24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Pr="00B1283E">
        <w:rPr>
          <w:rFonts w:ascii="Times New Roman" w:hAnsi="Times New Roman" w:cs="Times New Roman"/>
          <w:sz w:val="24"/>
          <w:szCs w:val="24"/>
        </w:rPr>
        <w:t xml:space="preserve">delitti di cui agli articoli 648-bis, 648-ter e 648-ter.1 del </w:t>
      </w:r>
      <w:proofErr w:type="gramStart"/>
      <w:r w:rsidRPr="00B1283E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Pr="00B1283E">
        <w:rPr>
          <w:rFonts w:ascii="Times New Roman" w:hAnsi="Times New Roman" w:cs="Times New Roman"/>
          <w:sz w:val="24"/>
          <w:szCs w:val="24"/>
        </w:rPr>
        <w:t>, riciclaggio di proventi di attività criminose o finanziamento del terrorismo, quali definiti all’articolo 1 del decreto legislativo 22 giugno 2007, n. 109 e successive</w:t>
      </w:r>
      <w:r w:rsidRPr="00B12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modificazioni;</w:t>
      </w:r>
    </w:p>
    <w:p w14:paraId="4CC6EB18" w14:textId="77777777" w:rsidR="00904A8C" w:rsidRPr="00B1283E" w:rsidRDefault="00904A8C" w:rsidP="00B1283E">
      <w:pPr>
        <w:spacing w:before="123"/>
        <w:ind w:left="284" w:right="25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</w:t>
      </w:r>
      <w:r w:rsidRPr="00B1283E">
        <w:rPr>
          <w:rFonts w:ascii="Times New Roman" w:hAnsi="Times New Roman" w:cs="Times New Roman"/>
          <w:sz w:val="24"/>
          <w:szCs w:val="24"/>
        </w:rPr>
        <w:t>sfruttamento del lavoro minorile e altre forme di tratta di esseri umani definite con il decreto legislativo 4 marzo 2014, n.</w:t>
      </w:r>
      <w:r w:rsidRPr="00B128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83E">
        <w:rPr>
          <w:rFonts w:ascii="Times New Roman" w:hAnsi="Times New Roman" w:cs="Times New Roman"/>
          <w:sz w:val="24"/>
          <w:szCs w:val="24"/>
        </w:rPr>
        <w:t>24;</w:t>
      </w:r>
    </w:p>
    <w:p w14:paraId="0635CF3D" w14:textId="77777777" w:rsidR="00904A8C" w:rsidRPr="00B1283E" w:rsidRDefault="00904A8C" w:rsidP="003F0A59">
      <w:pPr>
        <w:spacing w:before="121"/>
        <w:ind w:left="284" w:right="25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g-</w:t>
      </w:r>
      <w:r w:rsidRPr="00B1283E">
        <w:rPr>
          <w:rFonts w:ascii="Times New Roman" w:hAnsi="Times New Roman" w:cs="Times New Roman"/>
          <w:sz w:val="24"/>
          <w:szCs w:val="24"/>
        </w:rPr>
        <w:t>ogni altro delitto da cui derivi, quale pena accessoria, l’incapacità di contrattare con la pubblica amministrazione</w:t>
      </w:r>
    </w:p>
    <w:p w14:paraId="595C10A1" w14:textId="77777777" w:rsidR="00904A8C" w:rsidRPr="00324539" w:rsidRDefault="00904A8C" w:rsidP="00AD1BF0">
      <w:pPr>
        <w:pStyle w:val="Corpotesto"/>
        <w:spacing w:before="56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 xml:space="preserve">di aver riportato le seguenti condanne: </w:t>
      </w:r>
    </w:p>
    <w:p w14:paraId="3BF6D68B" w14:textId="7B5588C8" w:rsidR="00904A8C" w:rsidRPr="00324539" w:rsidRDefault="00AE68E1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21568B" wp14:editId="015A2BF8">
                <wp:simplePos x="0" y="0"/>
                <wp:positionH relativeFrom="page">
                  <wp:posOffset>1082040</wp:posOffset>
                </wp:positionH>
                <wp:positionV relativeFrom="paragraph">
                  <wp:posOffset>229870</wp:posOffset>
                </wp:positionV>
                <wp:extent cx="5692775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65"/>
                            <a:gd name="T2" fmla="+- 0 10669 1704"/>
                            <a:gd name="T3" fmla="*/ T2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D8D63" id="Freeform 9" o:spid="_x0000_s1026" style="position:absolute;margin-left:85.2pt;margin-top:18.1pt;width:448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" path="m,l8965,e" filled="f" strokeweight=".252mm">
                <v:path arrowok="t" o:connecttype="custom" o:connectlocs="0,0;56927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01F9E6" wp14:editId="5AD21D04">
                <wp:simplePos x="0" y="0"/>
                <wp:positionH relativeFrom="page">
                  <wp:posOffset>1082040</wp:posOffset>
                </wp:positionH>
                <wp:positionV relativeFrom="paragraph">
                  <wp:posOffset>401320</wp:posOffset>
                </wp:positionV>
                <wp:extent cx="569277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65"/>
                            <a:gd name="T2" fmla="+- 0 10669 1704"/>
                            <a:gd name="T3" fmla="*/ T2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150D" id="Freeform 8" o:spid="_x0000_s1026" style="position:absolute;margin-left:85.2pt;margin-top:31.6pt;width:448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" path="m,l8965,e" filled="f" strokeweight=".252mm">
                <v:path arrowok="t" o:connecttype="custom" o:connectlocs="0,0;56927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DCB981" wp14:editId="3B241D9B">
                <wp:simplePos x="0" y="0"/>
                <wp:positionH relativeFrom="page">
                  <wp:posOffset>1082040</wp:posOffset>
                </wp:positionH>
                <wp:positionV relativeFrom="paragraph">
                  <wp:posOffset>571500</wp:posOffset>
                </wp:positionV>
                <wp:extent cx="5692775" cy="1270"/>
                <wp:effectExtent l="0" t="0" r="0" b="0"/>
                <wp:wrapTopAndBottom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65"/>
                            <a:gd name="T2" fmla="+- 0 10669 1704"/>
                            <a:gd name="T3" fmla="*/ T2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7947" id="Freeform 7" o:spid="_x0000_s1026" style="position:absolute;margin-left:85.2pt;margin-top:45pt;width:44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" path="m,l8965,e" filled="f" strokeweight=".252mm">
                <v:path arrowok="t" o:connecttype="custom" o:connectlocs="0,0;56927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C5789C" wp14:editId="207C5668">
                <wp:simplePos x="0" y="0"/>
                <wp:positionH relativeFrom="page">
                  <wp:posOffset>1082040</wp:posOffset>
                </wp:positionH>
                <wp:positionV relativeFrom="paragraph">
                  <wp:posOffset>742950</wp:posOffset>
                </wp:positionV>
                <wp:extent cx="513778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091"/>
                            <a:gd name="T2" fmla="+- 0 9794 1704"/>
                            <a:gd name="T3" fmla="*/ T2 w 8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91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CC04B" id="Freeform 6" o:spid="_x0000_s1026" style="position:absolute;margin-left:85.2pt;margin-top:58.5pt;width:40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" path="m,l8090,e" filled="f" strokeweight=".252mm">
                <v:path arrowok="t" o:connecttype="custom" o:connectlocs="0,0;5137150,0" o:connectangles="0,0"/>
                <w10:wrap type="topAndBottom" anchorx="page"/>
              </v:shape>
            </w:pict>
          </mc:Fallback>
        </mc:AlternateContent>
      </w:r>
    </w:p>
    <w:p w14:paraId="0791551C" w14:textId="77777777" w:rsidR="00904A8C" w:rsidRPr="00324539" w:rsidRDefault="00904A8C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6D7AD901" w14:textId="77777777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09"/>
        <w:ind w:left="475" w:right="246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che non sussiste la causa di decadenza, di sospensione o di divieto previste dall’articolo 67 del decreto legislativo 6 settembre 2011, n. 159 o di un tentativo di infiltrazione mafiosa di cui all’articolo 84, comma 4, del medesimo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decreto;</w:t>
      </w:r>
    </w:p>
    <w:p w14:paraId="1CE3E04B" w14:textId="77777777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25" w:line="237" w:lineRule="auto"/>
        <w:ind w:left="475" w:right="250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Pr="00324539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 xml:space="preserve">ed indica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all’uopo</w:t>
      </w:r>
      <w:proofErr w:type="gramEnd"/>
      <w:r w:rsidRPr="00324539">
        <w:rPr>
          <w:rFonts w:ascii="Times New Roman" w:hAnsi="Times New Roman" w:cs="Times New Roman"/>
          <w:sz w:val="24"/>
          <w:szCs w:val="24"/>
        </w:rPr>
        <w:t xml:space="preserve"> i seguenti</w:t>
      </w:r>
      <w:r w:rsidRPr="00324539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dati:</w:t>
      </w:r>
    </w:p>
    <w:p w14:paraId="6D206A7F" w14:textId="77777777" w:rsidR="00904A8C" w:rsidRPr="00821871" w:rsidRDefault="00904A8C" w:rsidP="00821871">
      <w:pPr>
        <w:tabs>
          <w:tab w:val="left" w:pos="826"/>
        </w:tabs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1871">
        <w:rPr>
          <w:rFonts w:ascii="Times New Roman" w:hAnsi="Times New Roman" w:cs="Times New Roman"/>
          <w:sz w:val="24"/>
          <w:szCs w:val="24"/>
        </w:rPr>
        <w:t>Ufficio Locale dell’Agenzia delle Entrate</w:t>
      </w:r>
      <w:r w:rsidRPr="008218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competente:</w:t>
      </w:r>
    </w:p>
    <w:p w14:paraId="0FA26E65" w14:textId="77777777" w:rsidR="00904A8C" w:rsidRPr="00821871" w:rsidRDefault="00904A8C" w:rsidP="00821871">
      <w:pPr>
        <w:tabs>
          <w:tab w:val="left" w:pos="1110"/>
          <w:tab w:val="left" w:pos="7875"/>
        </w:tabs>
        <w:spacing w:before="1" w:line="26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1871">
        <w:rPr>
          <w:rFonts w:ascii="Times New Roman" w:hAnsi="Times New Roman" w:cs="Times New Roman"/>
          <w:sz w:val="24"/>
          <w:szCs w:val="24"/>
        </w:rPr>
        <w:t>Indirizzo:</w:t>
      </w:r>
      <w:r w:rsidRPr="008218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2187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571CDAA" w14:textId="77777777" w:rsidR="00904A8C" w:rsidRPr="00821871" w:rsidRDefault="00904A8C" w:rsidP="00821871">
      <w:pPr>
        <w:tabs>
          <w:tab w:val="left" w:pos="1110"/>
          <w:tab w:val="left" w:pos="8340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821871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821871">
        <w:rPr>
          <w:rFonts w:ascii="Times New Roman" w:hAnsi="Times New Roman" w:cs="Times New Roman"/>
          <w:sz w:val="24"/>
          <w:szCs w:val="24"/>
        </w:rPr>
        <w:t>, fax</w:t>
      </w:r>
      <w:r w:rsidRPr="008218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e/o</w:t>
      </w:r>
      <w:r w:rsidRPr="008218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e-mail:</w:t>
      </w:r>
      <w:r w:rsidRPr="008218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2187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9EBDCB5" w14:textId="77777777" w:rsidR="00904A8C" w:rsidRPr="00324539" w:rsidRDefault="00904A8C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487EDF73" w14:textId="3DA2CBFE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"/>
        <w:ind w:left="475" w:right="249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che l’operatore economico non ha commesso gravi infrazioni debitamente accertate alle norme in materia di salute e sicurezza sul lavoro nonché agli obblighi di cui </w:t>
      </w:r>
      <w:r w:rsidR="0022050E">
        <w:rPr>
          <w:rFonts w:ascii="Times New Roman" w:hAnsi="Times New Roman" w:cs="Times New Roman"/>
          <w:sz w:val="24"/>
          <w:szCs w:val="24"/>
        </w:rPr>
        <w:t>al</w:t>
      </w:r>
      <w:r w:rsidRPr="00324539">
        <w:rPr>
          <w:rFonts w:ascii="Times New Roman" w:hAnsi="Times New Roman" w:cs="Times New Roman"/>
          <w:sz w:val="24"/>
          <w:szCs w:val="24"/>
        </w:rPr>
        <w:t xml:space="preserve"> D. Lgs. n. </w:t>
      </w:r>
      <w:r w:rsidR="0022050E">
        <w:rPr>
          <w:rFonts w:ascii="Times New Roman" w:hAnsi="Times New Roman" w:cs="Times New Roman"/>
          <w:sz w:val="24"/>
          <w:szCs w:val="24"/>
        </w:rPr>
        <w:t>33</w:t>
      </w:r>
      <w:r w:rsidRPr="00324539">
        <w:rPr>
          <w:rFonts w:ascii="Times New Roman" w:hAnsi="Times New Roman" w:cs="Times New Roman"/>
          <w:sz w:val="24"/>
          <w:szCs w:val="24"/>
        </w:rPr>
        <w:t>/20</w:t>
      </w:r>
      <w:r w:rsidR="0022050E">
        <w:rPr>
          <w:rFonts w:ascii="Times New Roman" w:hAnsi="Times New Roman" w:cs="Times New Roman"/>
          <w:sz w:val="24"/>
          <w:szCs w:val="24"/>
        </w:rPr>
        <w:t>23</w:t>
      </w:r>
      <w:r w:rsidRPr="00324539">
        <w:rPr>
          <w:rFonts w:ascii="Times New Roman" w:hAnsi="Times New Roman" w:cs="Times New Roman"/>
          <w:sz w:val="24"/>
          <w:szCs w:val="24"/>
        </w:rPr>
        <w:t>;</w:t>
      </w:r>
    </w:p>
    <w:p w14:paraId="464F147F" w14:textId="5CD20DD6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20"/>
        <w:ind w:left="475" w:right="248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</w:t>
      </w:r>
      <w:r w:rsidR="0022050E">
        <w:rPr>
          <w:rFonts w:ascii="Times New Roman" w:hAnsi="Times New Roman" w:cs="Times New Roman"/>
          <w:sz w:val="24"/>
          <w:szCs w:val="24"/>
        </w:rPr>
        <w:t>a</w:t>
      </w:r>
      <w:r w:rsidRPr="00324539">
        <w:rPr>
          <w:rFonts w:ascii="Times New Roman" w:hAnsi="Times New Roman" w:cs="Times New Roman"/>
          <w:sz w:val="24"/>
          <w:szCs w:val="24"/>
        </w:rPr>
        <w:t>l D. Lgs. n.</w:t>
      </w:r>
      <w:r w:rsidRPr="0032453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2050E">
        <w:rPr>
          <w:rFonts w:ascii="Times New Roman" w:hAnsi="Times New Roman" w:cs="Times New Roman"/>
          <w:spacing w:val="-6"/>
          <w:sz w:val="24"/>
          <w:szCs w:val="24"/>
        </w:rPr>
        <w:t>33</w:t>
      </w:r>
      <w:r w:rsidRPr="00324539">
        <w:rPr>
          <w:rFonts w:ascii="Times New Roman" w:hAnsi="Times New Roman" w:cs="Times New Roman"/>
          <w:sz w:val="24"/>
          <w:szCs w:val="24"/>
        </w:rPr>
        <w:t>/20</w:t>
      </w:r>
      <w:r w:rsidR="0022050E">
        <w:rPr>
          <w:rFonts w:ascii="Times New Roman" w:hAnsi="Times New Roman" w:cs="Times New Roman"/>
          <w:sz w:val="24"/>
          <w:szCs w:val="24"/>
        </w:rPr>
        <w:t>23</w:t>
      </w:r>
      <w:r w:rsidRPr="00324539">
        <w:rPr>
          <w:rFonts w:ascii="Times New Roman" w:hAnsi="Times New Roman" w:cs="Times New Roman"/>
          <w:sz w:val="24"/>
          <w:szCs w:val="24"/>
        </w:rPr>
        <w:t>;</w:t>
      </w:r>
    </w:p>
    <w:p w14:paraId="62D21E2E" w14:textId="77777777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24" w:line="237" w:lineRule="auto"/>
        <w:ind w:left="475" w:right="247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che l’operatore economico non si è reso colpevole di gravi illeciti professionali, tali da rendere dubbia la sua integrità o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affidabilità;</w:t>
      </w:r>
    </w:p>
    <w:p w14:paraId="31DCC6F1" w14:textId="22CAFAF4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20"/>
        <w:ind w:left="475" w:right="247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che la propria partecipazione non determina una situazione di conflitto di interesse ai sensi del D. Lgs. n. </w:t>
      </w:r>
      <w:r w:rsidR="0022050E">
        <w:rPr>
          <w:rFonts w:ascii="Times New Roman" w:hAnsi="Times New Roman" w:cs="Times New Roman"/>
          <w:sz w:val="24"/>
          <w:szCs w:val="24"/>
        </w:rPr>
        <w:t>33</w:t>
      </w:r>
      <w:r w:rsidRPr="00324539">
        <w:rPr>
          <w:rFonts w:ascii="Times New Roman" w:hAnsi="Times New Roman" w:cs="Times New Roman"/>
          <w:sz w:val="24"/>
          <w:szCs w:val="24"/>
        </w:rPr>
        <w:t>/20</w:t>
      </w:r>
      <w:r w:rsidR="0022050E">
        <w:rPr>
          <w:rFonts w:ascii="Times New Roman" w:hAnsi="Times New Roman" w:cs="Times New Roman"/>
          <w:sz w:val="24"/>
          <w:szCs w:val="24"/>
        </w:rPr>
        <w:t>23</w:t>
      </w:r>
      <w:r w:rsidRPr="00324539">
        <w:rPr>
          <w:rFonts w:ascii="Times New Roman" w:hAnsi="Times New Roman" w:cs="Times New Roman"/>
          <w:sz w:val="24"/>
          <w:szCs w:val="24"/>
        </w:rPr>
        <w:t>, non diversamente</w:t>
      </w:r>
      <w:r w:rsidRPr="0032453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risolvibile;</w:t>
      </w:r>
    </w:p>
    <w:p w14:paraId="7DC8EB88" w14:textId="3B572FA4" w:rsidR="00904A8C" w:rsidRPr="00821871" w:rsidRDefault="00904A8C" w:rsidP="00821871">
      <w:pPr>
        <w:pStyle w:val="Paragrafoelenco"/>
        <w:numPr>
          <w:ilvl w:val="0"/>
          <w:numId w:val="8"/>
        </w:numPr>
        <w:tabs>
          <w:tab w:val="left" w:pos="476"/>
        </w:tabs>
        <w:spacing w:before="1"/>
        <w:ind w:left="475" w:right="249"/>
        <w:rPr>
          <w:rFonts w:ascii="Times New Roman" w:hAnsi="Times New Roman" w:cs="Times New Roman"/>
          <w:sz w:val="24"/>
          <w:szCs w:val="24"/>
        </w:rPr>
      </w:pPr>
      <w:r w:rsidRPr="00821871">
        <w:rPr>
          <w:rFonts w:ascii="Times New Roman" w:hAnsi="Times New Roman" w:cs="Times New Roman"/>
          <w:sz w:val="24"/>
          <w:szCs w:val="24"/>
        </w:rPr>
        <w:t>che la propria partecipazione non determina una distorsione della concorrenza derivante dal proprio precedente</w:t>
      </w:r>
      <w:r w:rsidRPr="008218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coinvolgimento</w:t>
      </w:r>
      <w:r w:rsidRPr="008218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nella</w:t>
      </w:r>
      <w:r w:rsidRPr="008218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preparazione</w:t>
      </w:r>
      <w:r w:rsidRPr="008218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della</w:t>
      </w:r>
      <w:r w:rsidRPr="008218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procedura</w:t>
      </w:r>
      <w:r w:rsidRPr="008218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d’appalto</w:t>
      </w:r>
      <w:r w:rsidRPr="008218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di</w:t>
      </w:r>
      <w:r w:rsidRPr="008218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cui</w:t>
      </w:r>
      <w:r w:rsidR="0022050E">
        <w:rPr>
          <w:rFonts w:ascii="Times New Roman" w:hAnsi="Times New Roman" w:cs="Times New Roman"/>
          <w:sz w:val="24"/>
          <w:szCs w:val="24"/>
        </w:rPr>
        <w:t xml:space="preserve"> al</w:t>
      </w:r>
      <w:r w:rsidRPr="008218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>D.</w:t>
      </w:r>
      <w:r w:rsidRPr="008218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 xml:space="preserve">Lgs. n. </w:t>
      </w:r>
      <w:r w:rsidR="0022050E">
        <w:rPr>
          <w:rFonts w:ascii="Times New Roman" w:hAnsi="Times New Roman" w:cs="Times New Roman"/>
          <w:sz w:val="24"/>
          <w:szCs w:val="24"/>
        </w:rPr>
        <w:t>33</w:t>
      </w:r>
      <w:r w:rsidRPr="0082187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821871">
        <w:rPr>
          <w:rFonts w:ascii="Times New Roman" w:hAnsi="Times New Roman" w:cs="Times New Roman"/>
          <w:sz w:val="24"/>
          <w:szCs w:val="24"/>
        </w:rPr>
        <w:t>20</w:t>
      </w:r>
      <w:r w:rsidR="0022050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871">
        <w:rPr>
          <w:rFonts w:ascii="Times New Roman" w:hAnsi="Times New Roman" w:cs="Times New Roman"/>
          <w:sz w:val="24"/>
          <w:szCs w:val="24"/>
        </w:rPr>
        <w:t xml:space="preserve"> che</w:t>
      </w:r>
      <w:proofErr w:type="gramEnd"/>
      <w:r w:rsidRPr="00821871">
        <w:rPr>
          <w:rFonts w:ascii="Times New Roman" w:hAnsi="Times New Roman" w:cs="Times New Roman"/>
          <w:sz w:val="24"/>
          <w:szCs w:val="24"/>
        </w:rPr>
        <w:t xml:space="preserve"> non possa essere risolta con misure meno intrusive;</w:t>
      </w:r>
    </w:p>
    <w:p w14:paraId="2000B466" w14:textId="77777777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19"/>
        <w:ind w:left="475" w:right="247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lastRenderedPageBreak/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</w:t>
      </w:r>
      <w:r w:rsidRPr="003245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81;</w:t>
      </w:r>
    </w:p>
    <w:p w14:paraId="5615676C" w14:textId="77777777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22"/>
        <w:ind w:left="475" w:right="245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</w:t>
      </w:r>
      <w:r w:rsidRPr="003245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l’iscrizione;</w:t>
      </w:r>
    </w:p>
    <w:p w14:paraId="0E2D872F" w14:textId="77777777" w:rsidR="00904A8C" w:rsidRPr="00324539" w:rsidRDefault="00904A8C">
      <w:pPr>
        <w:pStyle w:val="Paragrafoelenco"/>
        <w:numPr>
          <w:ilvl w:val="0"/>
          <w:numId w:val="8"/>
        </w:numPr>
        <w:tabs>
          <w:tab w:val="left" w:pos="476"/>
        </w:tabs>
        <w:spacing w:before="122"/>
        <w:ind w:left="475" w:right="255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che l’operatore economico non ha violato il divieto di intestazione fiduciaria di cui all’articolo 17 della legge 19 marzo 1990, n.</w:t>
      </w:r>
      <w:r w:rsidRPr="003245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55;</w:t>
      </w:r>
    </w:p>
    <w:p w14:paraId="03A7CD9A" w14:textId="77777777" w:rsidR="00904A8C" w:rsidRPr="00324539" w:rsidRDefault="00904A8C" w:rsidP="00821871">
      <w:pPr>
        <w:pStyle w:val="Paragrafoelenco"/>
        <w:numPr>
          <w:ilvl w:val="0"/>
          <w:numId w:val="8"/>
        </w:numPr>
        <w:tabs>
          <w:tab w:val="left" w:pos="476"/>
        </w:tabs>
        <w:spacing w:before="121"/>
        <w:ind w:left="525" w:right="776" w:hanging="410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che, ai sensi dell’art. 17 della legge 12.03.1999, n.</w:t>
      </w:r>
      <w:r w:rsidRPr="0032453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6"/>
          <w:sz w:val="24"/>
          <w:szCs w:val="24"/>
        </w:rPr>
        <w:t>68</w:t>
      </w:r>
      <w:r w:rsidRPr="00324539">
        <w:rPr>
          <w:rFonts w:ascii="Times New Roman" w:hAnsi="Times New Roman" w:cs="Times New Roman"/>
          <w:sz w:val="24"/>
          <w:szCs w:val="24"/>
        </w:rPr>
        <w:t>: (</w:t>
      </w:r>
      <w:r w:rsidRPr="00324539">
        <w:rPr>
          <w:rFonts w:ascii="Times New Roman" w:hAnsi="Times New Roman" w:cs="Times New Roman"/>
          <w:i/>
          <w:sz w:val="24"/>
          <w:szCs w:val="24"/>
        </w:rPr>
        <w:t>Barrare la casella di</w:t>
      </w:r>
      <w:r w:rsidRPr="003245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i/>
          <w:sz w:val="24"/>
          <w:szCs w:val="24"/>
        </w:rPr>
        <w:t>interesse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578730E9" w14:textId="77777777" w:rsidR="00904A8C" w:rsidRPr="00324539" w:rsidRDefault="00904A8C" w:rsidP="00B1283E">
      <w:pPr>
        <w:pStyle w:val="Paragrafoelenco"/>
        <w:numPr>
          <w:ilvl w:val="0"/>
          <w:numId w:val="4"/>
        </w:numPr>
        <w:tabs>
          <w:tab w:val="left" w:pos="836"/>
          <w:tab w:val="left" w:pos="1778"/>
          <w:tab w:val="left" w:pos="2342"/>
          <w:tab w:val="left" w:pos="3820"/>
          <w:tab w:val="left" w:pos="4477"/>
          <w:tab w:val="left" w:pos="5858"/>
          <w:tab w:val="left" w:pos="7122"/>
          <w:tab w:val="left" w:pos="7895"/>
          <w:tab w:val="left" w:pos="8754"/>
          <w:tab w:val="left" w:pos="9627"/>
        </w:tabs>
        <w:spacing w:before="1"/>
        <w:ind w:right="240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l’operatore economico è in regola con le norme che disciplinano il diritto al lavoro dei disabili poiché</w:t>
      </w:r>
      <w:r w:rsidRPr="00324539">
        <w:rPr>
          <w:rFonts w:ascii="Times New Roman" w:hAnsi="Times New Roman" w:cs="Times New Roman"/>
          <w:sz w:val="24"/>
          <w:szCs w:val="24"/>
        </w:rPr>
        <w:tab/>
        <w:t>ha</w:t>
      </w:r>
      <w:r w:rsidRPr="00324539">
        <w:rPr>
          <w:rFonts w:ascii="Times New Roman" w:hAnsi="Times New Roman" w:cs="Times New Roman"/>
          <w:sz w:val="24"/>
          <w:szCs w:val="24"/>
        </w:rPr>
        <w:tab/>
        <w:t>ottemper</w:t>
      </w:r>
      <w:r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ab/>
        <w:t>alle</w:t>
      </w:r>
      <w:r>
        <w:rPr>
          <w:rFonts w:ascii="Times New Roman" w:hAnsi="Times New Roman" w:cs="Times New Roman"/>
          <w:sz w:val="24"/>
          <w:szCs w:val="24"/>
        </w:rPr>
        <w:tab/>
        <w:t>disposizioni</w:t>
      </w:r>
      <w:r>
        <w:rPr>
          <w:rFonts w:ascii="Times New Roman" w:hAnsi="Times New Roman" w:cs="Times New Roman"/>
          <w:sz w:val="24"/>
          <w:szCs w:val="24"/>
        </w:rPr>
        <w:tab/>
        <w:t xml:space="preserve">contenute </w:t>
      </w:r>
      <w:r w:rsidRPr="00324539">
        <w:rPr>
          <w:rFonts w:ascii="Times New Roman" w:hAnsi="Times New Roman" w:cs="Times New Roman"/>
          <w:sz w:val="24"/>
          <w:szCs w:val="24"/>
        </w:rPr>
        <w:t>nella</w:t>
      </w:r>
      <w:r w:rsidRPr="00324539">
        <w:rPr>
          <w:rFonts w:ascii="Times New Roman" w:hAnsi="Times New Roman" w:cs="Times New Roman"/>
          <w:sz w:val="24"/>
          <w:szCs w:val="24"/>
        </w:rPr>
        <w:tab/>
        <w:t>Legge</w:t>
      </w:r>
      <w:r w:rsidRPr="00324539">
        <w:rPr>
          <w:rFonts w:ascii="Times New Roman" w:hAnsi="Times New Roman" w:cs="Times New Roman"/>
          <w:sz w:val="24"/>
          <w:szCs w:val="24"/>
        </w:rPr>
        <w:tab/>
        <w:t>68/99</w:t>
      </w:r>
      <w:r w:rsidRPr="00324539">
        <w:rPr>
          <w:rFonts w:ascii="Times New Roman" w:hAnsi="Times New Roman" w:cs="Times New Roman"/>
          <w:sz w:val="24"/>
          <w:szCs w:val="24"/>
        </w:rPr>
        <w:tab/>
      </w:r>
      <w:r w:rsidRPr="00324539">
        <w:rPr>
          <w:rFonts w:ascii="Times New Roman" w:hAnsi="Times New Roman" w:cs="Times New Roman"/>
          <w:spacing w:val="-17"/>
          <w:sz w:val="24"/>
          <w:szCs w:val="24"/>
        </w:rPr>
        <w:t>o</w:t>
      </w:r>
    </w:p>
    <w:p w14:paraId="786C3BAC" w14:textId="77777777" w:rsidR="00904A8C" w:rsidRPr="00324539" w:rsidRDefault="00904A8C" w:rsidP="00F4720F">
      <w:pPr>
        <w:pStyle w:val="Corpotesto"/>
        <w:tabs>
          <w:tab w:val="left" w:pos="2804"/>
          <w:tab w:val="left" w:pos="9570"/>
        </w:tabs>
        <w:spacing w:before="1"/>
        <w:ind w:left="836" w:right="244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>(indicare la Legge Stato estero). Gli adempimenti sono stati eseguiti presso l’Ufficio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>di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324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453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Via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pacing w:val="-10"/>
          <w:sz w:val="24"/>
          <w:szCs w:val="24"/>
        </w:rPr>
        <w:t>n.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45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e-mail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4539">
        <w:rPr>
          <w:rFonts w:ascii="Times New Roman" w:hAnsi="Times New Roman" w:cs="Times New Roman"/>
          <w:sz w:val="24"/>
          <w:szCs w:val="24"/>
        </w:rPr>
        <w:t>;</w:t>
      </w:r>
    </w:p>
    <w:p w14:paraId="6B3A3E4D" w14:textId="77777777" w:rsidR="00904A8C" w:rsidRPr="00324539" w:rsidRDefault="00904A8C">
      <w:pPr>
        <w:pStyle w:val="Paragrafoelenco"/>
        <w:numPr>
          <w:ilvl w:val="0"/>
          <w:numId w:val="4"/>
        </w:numPr>
        <w:tabs>
          <w:tab w:val="left" w:pos="836"/>
        </w:tabs>
        <w:ind w:right="250"/>
        <w:jc w:val="left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l’operatore economico non è soggetto agli obblighi di assunzione obbligatoria previsti dalla Legge 68/99 per i seguenti motivi: indicare i motivi di</w:t>
      </w:r>
      <w:r w:rsidRPr="003245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esenzione</w:t>
      </w:r>
    </w:p>
    <w:p w14:paraId="347503E3" w14:textId="475D1271" w:rsidR="00904A8C" w:rsidRPr="00324539" w:rsidRDefault="00AE68E1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B0BE21" wp14:editId="56E5C255">
                <wp:simplePos x="0" y="0"/>
                <wp:positionH relativeFrom="page">
                  <wp:posOffset>1178560</wp:posOffset>
                </wp:positionH>
                <wp:positionV relativeFrom="paragraph">
                  <wp:posOffset>229870</wp:posOffset>
                </wp:positionV>
                <wp:extent cx="5069205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9205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7983"/>
                            <a:gd name="T2" fmla="+- 0 9838 1856"/>
                            <a:gd name="T3" fmla="*/ T2 w 79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83">
                              <a:moveTo>
                                <a:pt x="0" y="0"/>
                              </a:moveTo>
                              <a:lnTo>
                                <a:pt x="7982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1D3D" id="Freeform 4" o:spid="_x0000_s1026" style="position:absolute;margin-left:92.8pt;margin-top:18.1pt;width:399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" path="m,l7982,e" filled="f" strokeweight=".252mm">
                <v:path arrowok="t" o:connecttype="custom" o:connectlocs="0,0;5068570,0" o:connectangles="0,0"/>
                <w10:wrap type="topAndBottom" anchorx="page"/>
              </v:shape>
            </w:pict>
          </mc:Fallback>
        </mc:AlternateContent>
      </w:r>
      <w:r w:rsidR="00904A8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822F54F" w14:textId="77777777" w:rsidR="00904A8C" w:rsidRPr="00324539" w:rsidRDefault="00904A8C">
      <w:pPr>
        <w:pStyle w:val="Paragrafoelenco"/>
        <w:numPr>
          <w:ilvl w:val="0"/>
          <w:numId w:val="4"/>
        </w:numPr>
        <w:tabs>
          <w:tab w:val="left" w:pos="836"/>
          <w:tab w:val="left" w:pos="3348"/>
        </w:tabs>
        <w:spacing w:before="111"/>
        <w:ind w:right="250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in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4539">
        <w:rPr>
          <w:rFonts w:ascii="Times New Roman" w:hAnsi="Times New Roman" w:cs="Times New Roman"/>
          <w:sz w:val="24"/>
          <w:szCs w:val="24"/>
        </w:rPr>
        <w:t>(Stato estero) non esiste una normativa sull’assunzione obbligatoria dei disabili;</w:t>
      </w:r>
    </w:p>
    <w:p w14:paraId="40298302" w14:textId="77777777" w:rsidR="00904A8C" w:rsidRPr="00324539" w:rsidRDefault="00904A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393BD1E" w14:textId="77777777" w:rsidR="00904A8C" w:rsidRPr="00324539" w:rsidRDefault="00904A8C" w:rsidP="00F4720F">
      <w:pPr>
        <w:pStyle w:val="Paragrafoelenco"/>
        <w:numPr>
          <w:ilvl w:val="0"/>
          <w:numId w:val="8"/>
        </w:numPr>
        <w:tabs>
          <w:tab w:val="left" w:pos="474"/>
        </w:tabs>
        <w:ind w:left="474" w:right="3044" w:hanging="358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che l’operatore economico: </w:t>
      </w:r>
      <w:r w:rsidRPr="00F4720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24539">
        <w:rPr>
          <w:rFonts w:ascii="Times New Roman" w:hAnsi="Times New Roman" w:cs="Times New Roman"/>
          <w:i/>
          <w:sz w:val="24"/>
          <w:szCs w:val="24"/>
        </w:rPr>
        <w:t>arrare la casella di</w:t>
      </w:r>
      <w:r w:rsidRPr="00324539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>i</w:t>
      </w:r>
      <w:r w:rsidRPr="00324539">
        <w:rPr>
          <w:rFonts w:ascii="Times New Roman" w:hAnsi="Times New Roman" w:cs="Times New Roman"/>
          <w:i/>
          <w:sz w:val="24"/>
          <w:szCs w:val="24"/>
        </w:rPr>
        <w:t>nteresse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25CAF620" w14:textId="77777777" w:rsidR="00904A8C" w:rsidRPr="00324539" w:rsidRDefault="00904A8C">
      <w:pPr>
        <w:pStyle w:val="Paragrafoelenco"/>
        <w:numPr>
          <w:ilvl w:val="0"/>
          <w:numId w:val="3"/>
        </w:numPr>
        <w:tabs>
          <w:tab w:val="left" w:pos="830"/>
        </w:tabs>
        <w:spacing w:before="1"/>
        <w:ind w:right="245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non è stato vittima dei reati previsti e puniti dagli artt. 317 e 629 c.p., aggravati ai sensi dell’art. 7 del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decreto legge</w:t>
      </w:r>
      <w:proofErr w:type="gramEnd"/>
      <w:r w:rsidRPr="00324539">
        <w:rPr>
          <w:rFonts w:ascii="Times New Roman" w:hAnsi="Times New Roman" w:cs="Times New Roman"/>
          <w:sz w:val="24"/>
          <w:szCs w:val="24"/>
        </w:rPr>
        <w:t xml:space="preserve"> 13 maggio 1991, n. 152, convertito, con modificazioni, dalla legge 12 luglio 1991 n.</w:t>
      </w: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203.</w:t>
      </w:r>
    </w:p>
    <w:p w14:paraId="7650F560" w14:textId="77777777" w:rsidR="00904A8C" w:rsidRPr="00324539" w:rsidRDefault="00904A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AE25638" w14:textId="77777777" w:rsidR="00904A8C" w:rsidRPr="00324539" w:rsidRDefault="00904A8C">
      <w:pPr>
        <w:pStyle w:val="Paragrafoelenco"/>
        <w:numPr>
          <w:ilvl w:val="0"/>
          <w:numId w:val="3"/>
        </w:numPr>
        <w:tabs>
          <w:tab w:val="left" w:pos="836"/>
        </w:tabs>
        <w:ind w:left="836" w:hanging="361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è stato vittima dei suddetti reati ma hanno denunciato i fatti all’autorità</w:t>
      </w:r>
      <w:r w:rsidRPr="0032453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giudiziaria;</w:t>
      </w:r>
    </w:p>
    <w:p w14:paraId="78125D02" w14:textId="77777777" w:rsidR="00904A8C" w:rsidRPr="00324539" w:rsidRDefault="00904A8C">
      <w:pPr>
        <w:pStyle w:val="Paragrafoelenco"/>
        <w:numPr>
          <w:ilvl w:val="0"/>
          <w:numId w:val="3"/>
        </w:numPr>
        <w:tabs>
          <w:tab w:val="left" w:pos="836"/>
        </w:tabs>
        <w:spacing w:before="121"/>
        <w:ind w:left="836" w:right="243" w:hanging="360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è stato vittima dei reati previsti e puniti dagli artt. 317 e 629 c.p., aggravati ai sensi dell’art. 7 del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decreto legge</w:t>
      </w:r>
      <w:proofErr w:type="gramEnd"/>
      <w:r w:rsidRPr="00324539">
        <w:rPr>
          <w:rFonts w:ascii="Times New Roman" w:hAnsi="Times New Roman" w:cs="Times New Roman"/>
          <w:sz w:val="24"/>
          <w:szCs w:val="24"/>
        </w:rPr>
        <w:t xml:space="preserve"> 13 maggio 1991, n. 152, convertito, con modificazioni, dalla legge 12 luglio 1991 n. 203,</w:t>
      </w:r>
      <w:r w:rsidRPr="003245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e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non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hanno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denunciato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i</w:t>
      </w:r>
      <w:r w:rsidRPr="003245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fatti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all’autorità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giudiziaria,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in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quanto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ricorrono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i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casi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previsti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dall’art. 4, 1 comma, della legge 24 novembre 1981, n.</w:t>
      </w:r>
      <w:r w:rsidRPr="003245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689.</w:t>
      </w:r>
    </w:p>
    <w:p w14:paraId="73871E8B" w14:textId="77777777" w:rsidR="00904A8C" w:rsidRPr="00324539" w:rsidRDefault="00904A8C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1ABAE6A" w14:textId="77777777" w:rsidR="00904A8C" w:rsidRPr="00324539" w:rsidRDefault="00904A8C" w:rsidP="00F4720F">
      <w:pPr>
        <w:pStyle w:val="Paragrafoelenco"/>
        <w:numPr>
          <w:ilvl w:val="0"/>
          <w:numId w:val="8"/>
        </w:numPr>
        <w:tabs>
          <w:tab w:val="left" w:pos="474"/>
        </w:tabs>
        <w:spacing w:line="268" w:lineRule="exact"/>
        <w:ind w:left="474" w:hanging="332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(</w:t>
      </w:r>
      <w:r w:rsidRPr="00324539">
        <w:rPr>
          <w:rFonts w:ascii="Times New Roman" w:hAnsi="Times New Roman" w:cs="Times New Roman"/>
          <w:i/>
          <w:sz w:val="24"/>
          <w:szCs w:val="24"/>
        </w:rPr>
        <w:t>Barrare la casella di</w:t>
      </w:r>
      <w:r w:rsidRPr="0032453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i/>
          <w:sz w:val="24"/>
          <w:szCs w:val="24"/>
        </w:rPr>
        <w:t>interesse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524ECBFC" w14:textId="77777777" w:rsidR="00904A8C" w:rsidRPr="00324539" w:rsidRDefault="00904A8C">
      <w:pPr>
        <w:pStyle w:val="Paragrafoelenco"/>
        <w:numPr>
          <w:ilvl w:val="0"/>
          <w:numId w:val="2"/>
        </w:numPr>
        <w:tabs>
          <w:tab w:val="left" w:pos="830"/>
        </w:tabs>
        <w:ind w:right="247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che l’operatore economico non si trova in alcuna situazione di controllo di cui all'articolo 2359 del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codice civile</w:t>
      </w:r>
      <w:proofErr w:type="gramEnd"/>
      <w:r w:rsidRPr="00324539">
        <w:rPr>
          <w:rFonts w:ascii="Times New Roman" w:hAnsi="Times New Roman" w:cs="Times New Roman"/>
          <w:sz w:val="24"/>
          <w:szCs w:val="24"/>
        </w:rPr>
        <w:t xml:space="preserve"> o in una qualsiasi relazione, anche di fatto con alcun soggetto, se la situazione di controllo o la relazione comporti che le offerte sono imputabili ad un unico centro decisionale, e di aver formulato autonomamente</w:t>
      </w: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l'offerta.</w:t>
      </w:r>
    </w:p>
    <w:p w14:paraId="33F45438" w14:textId="77777777" w:rsidR="00904A8C" w:rsidRPr="00324539" w:rsidRDefault="00904A8C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F4FC1BC" w14:textId="77777777" w:rsidR="00904A8C" w:rsidRPr="00324539" w:rsidRDefault="00904A8C">
      <w:pPr>
        <w:pStyle w:val="Corpotesto"/>
        <w:ind w:left="838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ovvero</w:t>
      </w:r>
    </w:p>
    <w:p w14:paraId="0F63DD61" w14:textId="0DD522C8" w:rsidR="00904A8C" w:rsidRPr="00504B85" w:rsidRDefault="00904A8C" w:rsidP="007D7D1D">
      <w:pPr>
        <w:pStyle w:val="Paragrafoelenco"/>
        <w:numPr>
          <w:ilvl w:val="0"/>
          <w:numId w:val="2"/>
        </w:numPr>
        <w:tabs>
          <w:tab w:val="left" w:pos="836"/>
        </w:tabs>
        <w:spacing w:before="8"/>
        <w:ind w:left="836" w:right="244" w:hanging="360"/>
        <w:rPr>
          <w:rFonts w:ascii="Times New Roman" w:hAnsi="Times New Roman" w:cs="Times New Roman"/>
          <w:sz w:val="24"/>
          <w:szCs w:val="24"/>
        </w:rPr>
      </w:pPr>
      <w:r w:rsidRPr="00504B85">
        <w:rPr>
          <w:rFonts w:ascii="Times New Roman" w:hAnsi="Times New Roman" w:cs="Times New Roman"/>
          <w:sz w:val="24"/>
          <w:szCs w:val="24"/>
        </w:rPr>
        <w:t>che l’operatore economico non è a conoscenza della partecipazione alla medesima procedura di soggetti che si trovano, rispetto ad essa, in una delle situazioni di controllo di cui all'articolo 2359 del</w:t>
      </w:r>
      <w:r w:rsidRPr="00504B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504B85">
        <w:rPr>
          <w:rFonts w:ascii="Times New Roman" w:hAnsi="Times New Roman" w:cs="Times New Roman"/>
          <w:sz w:val="24"/>
          <w:szCs w:val="24"/>
        </w:rPr>
        <w:t>codice</w:t>
      </w:r>
      <w:r w:rsidRPr="00504B8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civile</w:t>
      </w:r>
      <w:proofErr w:type="gramEnd"/>
      <w:r w:rsidRPr="00504B85">
        <w:rPr>
          <w:rFonts w:ascii="Times New Roman" w:hAnsi="Times New Roman" w:cs="Times New Roman"/>
          <w:sz w:val="24"/>
          <w:szCs w:val="24"/>
        </w:rPr>
        <w:t>,</w:t>
      </w:r>
      <w:r w:rsidRPr="00504B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o</w:t>
      </w:r>
      <w:r w:rsidRPr="00504B8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in</w:t>
      </w:r>
      <w:r w:rsidRPr="00504B8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una</w:t>
      </w:r>
      <w:r w:rsidRPr="00504B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qualsiasi</w:t>
      </w:r>
      <w:r w:rsidRPr="00504B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relazione,</w:t>
      </w:r>
      <w:r w:rsidRPr="00504B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anche</w:t>
      </w:r>
      <w:r w:rsidRPr="00504B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di</w:t>
      </w:r>
      <w:r w:rsidRPr="00504B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fatto</w:t>
      </w:r>
      <w:r w:rsidRPr="00504B8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con</w:t>
      </w:r>
      <w:r w:rsidRPr="00504B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alcun</w:t>
      </w:r>
      <w:r w:rsidRPr="00504B8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soggetto,</w:t>
      </w:r>
      <w:r w:rsidRPr="00504B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se</w:t>
      </w:r>
      <w:r w:rsidRPr="00504B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la</w:t>
      </w:r>
      <w:r w:rsidRPr="00504B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situazione</w:t>
      </w:r>
      <w:r w:rsidRPr="00504B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di</w:t>
      </w:r>
      <w:r w:rsidR="00504B85" w:rsidRPr="00504B85">
        <w:rPr>
          <w:rFonts w:ascii="Times New Roman" w:hAnsi="Times New Roman" w:cs="Times New Roman"/>
          <w:sz w:val="24"/>
          <w:szCs w:val="24"/>
        </w:rPr>
        <w:t xml:space="preserve"> </w:t>
      </w:r>
      <w:r w:rsidRPr="00504B85">
        <w:rPr>
          <w:rFonts w:ascii="Times New Roman" w:hAnsi="Times New Roman" w:cs="Times New Roman"/>
          <w:sz w:val="24"/>
          <w:szCs w:val="24"/>
        </w:rPr>
        <w:t>controllo o la relazione comporti che le offerte sono imputabili ad un unico centro decisionale e di aver formulato autonomamente l'offerta.</w:t>
      </w:r>
    </w:p>
    <w:p w14:paraId="053093BB" w14:textId="77777777" w:rsidR="00904A8C" w:rsidRPr="00324539" w:rsidRDefault="00904A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3A016F8" w14:textId="77777777" w:rsidR="00904A8C" w:rsidRPr="00324539" w:rsidRDefault="00904A8C">
      <w:pPr>
        <w:pStyle w:val="Corpotesto"/>
        <w:ind w:left="838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ovvero</w:t>
      </w:r>
    </w:p>
    <w:p w14:paraId="1F9DFE1D" w14:textId="77777777" w:rsidR="00904A8C" w:rsidRPr="00324539" w:rsidRDefault="00904A8C">
      <w:pPr>
        <w:pStyle w:val="Paragrafoelenco"/>
        <w:numPr>
          <w:ilvl w:val="0"/>
          <w:numId w:val="2"/>
        </w:numPr>
        <w:tabs>
          <w:tab w:val="left" w:pos="836"/>
        </w:tabs>
        <w:ind w:left="836" w:right="242" w:hanging="360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</w:t>
      </w:r>
      <w:r w:rsidRPr="00324539">
        <w:rPr>
          <w:rFonts w:ascii="Times New Roman" w:hAnsi="Times New Roman" w:cs="Times New Roman"/>
          <w:sz w:val="24"/>
          <w:szCs w:val="24"/>
        </w:rPr>
        <w:lastRenderedPageBreak/>
        <w:t xml:space="preserve">del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codice civile</w:t>
      </w:r>
      <w:proofErr w:type="gramEnd"/>
      <w:r w:rsidRPr="00324539">
        <w:rPr>
          <w:rFonts w:ascii="Times New Roman" w:hAnsi="Times New Roman" w:cs="Times New Roman"/>
          <w:sz w:val="24"/>
          <w:szCs w:val="24"/>
        </w:rPr>
        <w:t>, e di aver formulato autonomamente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l'offerta.</w:t>
      </w:r>
    </w:p>
    <w:p w14:paraId="0B2A6618" w14:textId="77777777" w:rsidR="00904A8C" w:rsidRPr="00324539" w:rsidRDefault="00904A8C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749B6C19" w14:textId="77777777" w:rsidR="00904A8C" w:rsidRDefault="00904A8C" w:rsidP="00F4720F">
      <w:pPr>
        <w:pStyle w:val="Corpotesto"/>
        <w:ind w:left="851" w:right="250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Dichiara di essere informato, ai sensi e per gli effetti di cui all’art. 13 del D. Lgs. 196/03 che i dati personali raccolti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saranno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trattati,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anche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con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strumenti</w:t>
      </w:r>
      <w:r w:rsidRPr="003245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informatici,</w:t>
      </w:r>
      <w:r w:rsidRPr="003245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esclusivamente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nell’ambito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del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procedimento</w:t>
      </w:r>
      <w:r w:rsidRPr="003245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per il quale la presente dichiarazione viene</w:t>
      </w:r>
      <w:r w:rsidRPr="003245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resa.</w:t>
      </w:r>
    </w:p>
    <w:p w14:paraId="098F02EE" w14:textId="77777777" w:rsidR="00904A8C" w:rsidRPr="00324539" w:rsidRDefault="00904A8C" w:rsidP="00F4720F">
      <w:pPr>
        <w:pStyle w:val="Corpotesto"/>
        <w:ind w:left="851" w:righ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allega documento di identità in corso di validità</w:t>
      </w:r>
    </w:p>
    <w:p w14:paraId="4E702413" w14:textId="77777777" w:rsidR="00904A8C" w:rsidRPr="00324539" w:rsidRDefault="00904A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F24CEE9" w14:textId="77777777" w:rsidR="00904A8C" w:rsidRPr="00324539" w:rsidRDefault="00904A8C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02228A9A" w14:textId="77777777" w:rsidR="00904A8C" w:rsidRDefault="00904A8C" w:rsidP="00487EBA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  <w:u w:val="single"/>
        </w:rPr>
      </w:pP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lì</w:t>
      </w: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14:paraId="022BF424" w14:textId="145F4B42" w:rsidR="00904A8C" w:rsidRPr="00324539" w:rsidRDefault="00AE68E1" w:rsidP="00487EBA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7AE071" wp14:editId="6A35287E">
                <wp:simplePos x="0" y="0"/>
                <wp:positionH relativeFrom="page">
                  <wp:posOffset>4323080</wp:posOffset>
                </wp:positionH>
                <wp:positionV relativeFrom="paragraph">
                  <wp:posOffset>230505</wp:posOffset>
                </wp:positionV>
                <wp:extent cx="1597025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515"/>
                            <a:gd name="T2" fmla="+- 0 9322 6808"/>
                            <a:gd name="T3" fmla="*/ T2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251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084A" id="Freeform 3" o:spid="_x0000_s1026" style="position:absolute;margin-left:340.4pt;margin-top:18.15pt;width:12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" path="m,l2514,e" filled="f" strokeweight=".252mm">
                <v:path arrowok="t" o:connecttype="custom" o:connectlocs="0,0;1596390,0" o:connectangles="0,0"/>
                <w10:wrap type="topAndBottom" anchorx="page"/>
              </v:shape>
            </w:pict>
          </mc:Fallback>
        </mc:AlternateContent>
      </w:r>
    </w:p>
    <w:p w14:paraId="6B41B36A" w14:textId="77777777" w:rsidR="00904A8C" w:rsidRPr="00324539" w:rsidRDefault="00904A8C" w:rsidP="00487EBA">
      <w:pPr>
        <w:spacing w:before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>(F</w:t>
      </w:r>
      <w:r w:rsidRPr="00324539">
        <w:rPr>
          <w:rFonts w:ascii="Times New Roman" w:hAnsi="Times New Roman" w:cs="Times New Roman"/>
          <w:i/>
          <w:sz w:val="24"/>
          <w:szCs w:val="24"/>
        </w:rPr>
        <w:t>irma del dichiarante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528CCC08" w14:textId="77777777" w:rsidR="00904A8C" w:rsidRPr="00324539" w:rsidRDefault="00904A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E7C4211" w14:textId="77777777" w:rsidR="00904A8C" w:rsidRPr="00324539" w:rsidRDefault="00904A8C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7FFF8D58" w14:textId="77777777" w:rsidR="00904A8C" w:rsidRPr="00324539" w:rsidRDefault="00904A8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9DE5CE3" w14:textId="77777777" w:rsidR="00904A8C" w:rsidRPr="00324539" w:rsidRDefault="00904A8C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329E23F1" w14:textId="77777777" w:rsidR="00904A8C" w:rsidRPr="00324539" w:rsidRDefault="00904A8C">
      <w:pPr>
        <w:spacing w:before="121"/>
        <w:ind w:left="115" w:right="256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Le dichiarazioni di cui alle lettere a), b), c), d), e), f), g) del presente facsimile devono essere rese anche </w:t>
      </w:r>
      <w:r>
        <w:rPr>
          <w:rFonts w:ascii="Times New Roman" w:hAnsi="Times New Roman" w:cs="Times New Roman"/>
          <w:sz w:val="24"/>
          <w:szCs w:val="24"/>
        </w:rPr>
        <w:t>dai</w:t>
      </w:r>
      <w:r w:rsidRPr="00324539">
        <w:rPr>
          <w:rFonts w:ascii="Times New Roman" w:hAnsi="Times New Roman" w:cs="Times New Roman"/>
          <w:sz w:val="24"/>
          <w:szCs w:val="24"/>
        </w:rPr>
        <w:t xml:space="preserve"> seguenti soggetti:</w:t>
      </w:r>
    </w:p>
    <w:p w14:paraId="77D5A638" w14:textId="77777777" w:rsidR="00904A8C" w:rsidRPr="00324539" w:rsidRDefault="00904A8C" w:rsidP="00F4720F">
      <w:pPr>
        <w:pStyle w:val="Paragrafoelenco"/>
        <w:numPr>
          <w:ilvl w:val="0"/>
          <w:numId w:val="1"/>
        </w:numPr>
        <w:tabs>
          <w:tab w:val="left" w:pos="851"/>
        </w:tabs>
        <w:spacing w:line="248" w:lineRule="exact"/>
        <w:ind w:left="1556"/>
        <w:jc w:val="left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il titolare e direttore tecnico, se si tratta di impresa</w:t>
      </w:r>
      <w:r w:rsidRPr="0032453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individuale;</w:t>
      </w:r>
    </w:p>
    <w:p w14:paraId="5A56B218" w14:textId="77777777" w:rsidR="00904A8C" w:rsidRPr="00324539" w:rsidRDefault="00904A8C" w:rsidP="00F4720F">
      <w:pPr>
        <w:pStyle w:val="Paragrafoelenco"/>
        <w:numPr>
          <w:ilvl w:val="0"/>
          <w:numId w:val="1"/>
        </w:numPr>
        <w:spacing w:line="251" w:lineRule="exact"/>
        <w:ind w:left="851" w:hanging="451"/>
        <w:jc w:val="left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tutti i soci ed i direttori tecnici, per le società in nome</w:t>
      </w:r>
      <w:r w:rsidRPr="0032453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collettivo;</w:t>
      </w:r>
    </w:p>
    <w:p w14:paraId="4AFB3762" w14:textId="77777777" w:rsidR="00904A8C" w:rsidRPr="00324539" w:rsidRDefault="00904A8C">
      <w:pPr>
        <w:pStyle w:val="Paragrafoelenco"/>
        <w:numPr>
          <w:ilvl w:val="0"/>
          <w:numId w:val="1"/>
        </w:numPr>
        <w:tabs>
          <w:tab w:val="left" w:pos="826"/>
        </w:tabs>
        <w:spacing w:line="251" w:lineRule="exact"/>
        <w:ind w:hanging="426"/>
        <w:jc w:val="left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tutti i soci accomandatari e i direttori tecnici, per le società in accomandita</w:t>
      </w:r>
      <w:r w:rsidRPr="0032453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semplice;</w:t>
      </w:r>
    </w:p>
    <w:p w14:paraId="22887D53" w14:textId="77777777" w:rsidR="00904A8C" w:rsidRPr="00324539" w:rsidRDefault="00904A8C">
      <w:pPr>
        <w:pStyle w:val="Paragrafoelenco"/>
        <w:numPr>
          <w:ilvl w:val="0"/>
          <w:numId w:val="1"/>
        </w:numPr>
        <w:tabs>
          <w:tab w:val="left" w:pos="826"/>
        </w:tabs>
        <w:ind w:right="245" w:hanging="426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 xml:space="preserve">tutti i membri del </w:t>
      </w:r>
      <w:proofErr w:type="gramStart"/>
      <w:r w:rsidRPr="00324539">
        <w:rPr>
          <w:rFonts w:ascii="Times New Roman" w:hAnsi="Times New Roman" w:cs="Times New Roman"/>
          <w:sz w:val="24"/>
          <w:szCs w:val="24"/>
        </w:rPr>
        <w:t>consiglio di amministrazione</w:t>
      </w:r>
      <w:proofErr w:type="gramEnd"/>
      <w:r w:rsidRPr="00324539">
        <w:rPr>
          <w:rFonts w:ascii="Times New Roman" w:hAnsi="Times New Roman" w:cs="Times New Roman"/>
          <w:sz w:val="24"/>
          <w:szCs w:val="24"/>
        </w:rPr>
        <w:t xml:space="preserve">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</w:t>
      </w:r>
      <w:r w:rsidRPr="0032453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consorzio;</w:t>
      </w:r>
    </w:p>
    <w:p w14:paraId="693CA102" w14:textId="77777777" w:rsidR="00904A8C" w:rsidRPr="00324539" w:rsidRDefault="00904A8C">
      <w:pPr>
        <w:pStyle w:val="Paragrafoelenco"/>
        <w:numPr>
          <w:ilvl w:val="0"/>
          <w:numId w:val="1"/>
        </w:numPr>
        <w:tabs>
          <w:tab w:val="left" w:pos="826"/>
        </w:tabs>
        <w:spacing w:line="250" w:lineRule="exact"/>
        <w:ind w:hanging="426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soggetti cessati dalla carica nell’anno antecedente la data di pubblicazione del bando di</w:t>
      </w:r>
      <w:r w:rsidRPr="0032453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gara.</w:t>
      </w:r>
    </w:p>
    <w:p w14:paraId="55F9AAFC" w14:textId="77777777" w:rsidR="00904A8C" w:rsidRDefault="00904A8C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sectPr w:rsidR="00904A8C" w:rsidSect="00421984">
      <w:headerReference w:type="default" r:id="rId8"/>
      <w:footerReference w:type="default" r:id="rId9"/>
      <w:pgSz w:w="11910" w:h="16840"/>
      <w:pgMar w:top="800" w:right="900" w:bottom="1240" w:left="1020" w:header="0" w:footer="104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5DD5" w14:textId="77777777" w:rsidR="0041365C" w:rsidRDefault="0041365C">
      <w:r>
        <w:separator/>
      </w:r>
    </w:p>
  </w:endnote>
  <w:endnote w:type="continuationSeparator" w:id="0">
    <w:p w14:paraId="13BB580C" w14:textId="77777777" w:rsidR="0041365C" w:rsidRDefault="0041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2B7D" w14:textId="456546DE" w:rsidR="00904A8C" w:rsidRDefault="00AE68E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6EA53" wp14:editId="7BF371E5">
              <wp:simplePos x="0" y="0"/>
              <wp:positionH relativeFrom="page">
                <wp:posOffset>6666230</wp:posOffset>
              </wp:positionH>
              <wp:positionV relativeFrom="page">
                <wp:posOffset>9890760</wp:posOffset>
              </wp:positionV>
              <wp:extent cx="13970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83DAD" w14:textId="77777777" w:rsidR="00904A8C" w:rsidRDefault="00904A8C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6EA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9pt;margin-top:778.8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" filled="f" stroked="f">
              <v:textbox inset="0,0,0,0">
                <w:txbxContent>
                  <w:p w14:paraId="7C583DAD" w14:textId="77777777" w:rsidR="00904A8C" w:rsidRDefault="00904A8C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24DE" w14:textId="77777777" w:rsidR="0041365C" w:rsidRDefault="0041365C">
      <w:r>
        <w:separator/>
      </w:r>
    </w:p>
  </w:footnote>
  <w:footnote w:type="continuationSeparator" w:id="0">
    <w:p w14:paraId="084CB707" w14:textId="77777777" w:rsidR="0041365C" w:rsidRDefault="0041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215B" w14:textId="77777777" w:rsidR="00904A8C" w:rsidRDefault="00904A8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DD7"/>
    <w:multiLevelType w:val="hybridMultilevel"/>
    <w:tmpl w:val="DF986E7E"/>
    <w:lvl w:ilvl="0" w:tplc="414427F2">
      <w:numFmt w:val="bullet"/>
      <w:lvlText w:val=""/>
      <w:lvlJc w:val="left"/>
      <w:pPr>
        <w:ind w:left="826" w:hanging="1156"/>
      </w:pPr>
      <w:rPr>
        <w:rFonts w:ascii="Symbol" w:eastAsia="Times New Roman" w:hAnsi="Symbol" w:hint="default"/>
        <w:w w:val="100"/>
        <w:sz w:val="20"/>
      </w:rPr>
    </w:lvl>
    <w:lvl w:ilvl="1" w:tplc="DAEACB44">
      <w:numFmt w:val="bullet"/>
      <w:lvlText w:val="•"/>
      <w:lvlJc w:val="left"/>
      <w:pPr>
        <w:ind w:left="1736" w:hanging="1156"/>
      </w:pPr>
      <w:rPr>
        <w:rFonts w:hint="default"/>
      </w:rPr>
    </w:lvl>
    <w:lvl w:ilvl="2" w:tplc="8F206BC6">
      <w:numFmt w:val="bullet"/>
      <w:lvlText w:val="•"/>
      <w:lvlJc w:val="left"/>
      <w:pPr>
        <w:ind w:left="2653" w:hanging="1156"/>
      </w:pPr>
      <w:rPr>
        <w:rFonts w:hint="default"/>
      </w:rPr>
    </w:lvl>
    <w:lvl w:ilvl="3" w:tplc="FDC87054">
      <w:numFmt w:val="bullet"/>
      <w:lvlText w:val="•"/>
      <w:lvlJc w:val="left"/>
      <w:pPr>
        <w:ind w:left="3569" w:hanging="1156"/>
      </w:pPr>
      <w:rPr>
        <w:rFonts w:hint="default"/>
      </w:rPr>
    </w:lvl>
    <w:lvl w:ilvl="4" w:tplc="CBB0CFCA">
      <w:numFmt w:val="bullet"/>
      <w:lvlText w:val="•"/>
      <w:lvlJc w:val="left"/>
      <w:pPr>
        <w:ind w:left="4486" w:hanging="1156"/>
      </w:pPr>
      <w:rPr>
        <w:rFonts w:hint="default"/>
      </w:rPr>
    </w:lvl>
    <w:lvl w:ilvl="5" w:tplc="259E6556">
      <w:numFmt w:val="bullet"/>
      <w:lvlText w:val="•"/>
      <w:lvlJc w:val="left"/>
      <w:pPr>
        <w:ind w:left="5403" w:hanging="1156"/>
      </w:pPr>
      <w:rPr>
        <w:rFonts w:hint="default"/>
      </w:rPr>
    </w:lvl>
    <w:lvl w:ilvl="6" w:tplc="064CF736">
      <w:numFmt w:val="bullet"/>
      <w:lvlText w:val="•"/>
      <w:lvlJc w:val="left"/>
      <w:pPr>
        <w:ind w:left="6319" w:hanging="1156"/>
      </w:pPr>
      <w:rPr>
        <w:rFonts w:hint="default"/>
      </w:rPr>
    </w:lvl>
    <w:lvl w:ilvl="7" w:tplc="6916F538">
      <w:numFmt w:val="bullet"/>
      <w:lvlText w:val="•"/>
      <w:lvlJc w:val="left"/>
      <w:pPr>
        <w:ind w:left="7236" w:hanging="1156"/>
      </w:pPr>
      <w:rPr>
        <w:rFonts w:hint="default"/>
      </w:rPr>
    </w:lvl>
    <w:lvl w:ilvl="8" w:tplc="11D0DB24">
      <w:numFmt w:val="bullet"/>
      <w:lvlText w:val="•"/>
      <w:lvlJc w:val="left"/>
      <w:pPr>
        <w:ind w:left="8152" w:hanging="1156"/>
      </w:pPr>
      <w:rPr>
        <w:rFonts w:hint="default"/>
      </w:rPr>
    </w:lvl>
  </w:abstractNum>
  <w:abstractNum w:abstractNumId="1" w15:restartNumberingAfterBreak="0">
    <w:nsid w:val="20F340D9"/>
    <w:multiLevelType w:val="hybridMultilevel"/>
    <w:tmpl w:val="F6AA9368"/>
    <w:lvl w:ilvl="0" w:tplc="65DC2FC2">
      <w:numFmt w:val="bullet"/>
      <w:lvlText w:val=""/>
      <w:lvlJc w:val="left"/>
      <w:pPr>
        <w:ind w:left="826" w:hanging="426"/>
      </w:pPr>
      <w:rPr>
        <w:rFonts w:ascii="Wingdings" w:eastAsia="Times New Roman" w:hAnsi="Wingdings" w:hint="default"/>
        <w:w w:val="100"/>
        <w:sz w:val="22"/>
      </w:rPr>
    </w:lvl>
    <w:lvl w:ilvl="1" w:tplc="A2B478E6">
      <w:numFmt w:val="bullet"/>
      <w:lvlText w:val="•"/>
      <w:lvlJc w:val="left"/>
      <w:pPr>
        <w:ind w:left="1736" w:hanging="426"/>
      </w:pPr>
      <w:rPr>
        <w:rFonts w:hint="default"/>
      </w:rPr>
    </w:lvl>
    <w:lvl w:ilvl="2" w:tplc="7728DD6A">
      <w:numFmt w:val="bullet"/>
      <w:lvlText w:val="•"/>
      <w:lvlJc w:val="left"/>
      <w:pPr>
        <w:ind w:left="2653" w:hanging="426"/>
      </w:pPr>
      <w:rPr>
        <w:rFonts w:hint="default"/>
      </w:rPr>
    </w:lvl>
    <w:lvl w:ilvl="3" w:tplc="AD5086CC">
      <w:numFmt w:val="bullet"/>
      <w:lvlText w:val="•"/>
      <w:lvlJc w:val="left"/>
      <w:pPr>
        <w:ind w:left="3569" w:hanging="426"/>
      </w:pPr>
      <w:rPr>
        <w:rFonts w:hint="default"/>
      </w:rPr>
    </w:lvl>
    <w:lvl w:ilvl="4" w:tplc="E6329A1E">
      <w:numFmt w:val="bullet"/>
      <w:lvlText w:val="•"/>
      <w:lvlJc w:val="left"/>
      <w:pPr>
        <w:ind w:left="4486" w:hanging="426"/>
      </w:pPr>
      <w:rPr>
        <w:rFonts w:hint="default"/>
      </w:rPr>
    </w:lvl>
    <w:lvl w:ilvl="5" w:tplc="E7CC06B0">
      <w:numFmt w:val="bullet"/>
      <w:lvlText w:val="•"/>
      <w:lvlJc w:val="left"/>
      <w:pPr>
        <w:ind w:left="5403" w:hanging="426"/>
      </w:pPr>
      <w:rPr>
        <w:rFonts w:hint="default"/>
      </w:rPr>
    </w:lvl>
    <w:lvl w:ilvl="6" w:tplc="F0848C34">
      <w:numFmt w:val="bullet"/>
      <w:lvlText w:val="•"/>
      <w:lvlJc w:val="left"/>
      <w:pPr>
        <w:ind w:left="6319" w:hanging="426"/>
      </w:pPr>
      <w:rPr>
        <w:rFonts w:hint="default"/>
      </w:rPr>
    </w:lvl>
    <w:lvl w:ilvl="7" w:tplc="48AA18D0">
      <w:numFmt w:val="bullet"/>
      <w:lvlText w:val="•"/>
      <w:lvlJc w:val="left"/>
      <w:pPr>
        <w:ind w:left="7236" w:hanging="426"/>
      </w:pPr>
      <w:rPr>
        <w:rFonts w:hint="default"/>
      </w:rPr>
    </w:lvl>
    <w:lvl w:ilvl="8" w:tplc="652A87D8">
      <w:numFmt w:val="bullet"/>
      <w:lvlText w:val="•"/>
      <w:lvlJc w:val="left"/>
      <w:pPr>
        <w:ind w:left="8152" w:hanging="426"/>
      </w:pPr>
      <w:rPr>
        <w:rFonts w:hint="default"/>
      </w:rPr>
    </w:lvl>
  </w:abstractNum>
  <w:abstractNum w:abstractNumId="2" w15:restartNumberingAfterBreak="0">
    <w:nsid w:val="3A0753C8"/>
    <w:multiLevelType w:val="hybridMultilevel"/>
    <w:tmpl w:val="EC32FF92"/>
    <w:lvl w:ilvl="0" w:tplc="52226614">
      <w:numFmt w:val="bullet"/>
      <w:lvlText w:val=""/>
      <w:lvlJc w:val="left"/>
      <w:pPr>
        <w:ind w:left="830" w:hanging="356"/>
      </w:pPr>
      <w:rPr>
        <w:rFonts w:ascii="Wingdings" w:eastAsia="Times New Roman" w:hAnsi="Wingdings" w:hint="default"/>
        <w:w w:val="100"/>
        <w:sz w:val="22"/>
      </w:rPr>
    </w:lvl>
    <w:lvl w:ilvl="1" w:tplc="86B8DF22">
      <w:numFmt w:val="bullet"/>
      <w:lvlText w:val="•"/>
      <w:lvlJc w:val="left"/>
      <w:pPr>
        <w:ind w:left="1754" w:hanging="356"/>
      </w:pPr>
      <w:rPr>
        <w:rFonts w:hint="default"/>
      </w:rPr>
    </w:lvl>
    <w:lvl w:ilvl="2" w:tplc="DE7CC2FA">
      <w:numFmt w:val="bullet"/>
      <w:lvlText w:val="•"/>
      <w:lvlJc w:val="left"/>
      <w:pPr>
        <w:ind w:left="2669" w:hanging="356"/>
      </w:pPr>
      <w:rPr>
        <w:rFonts w:hint="default"/>
      </w:rPr>
    </w:lvl>
    <w:lvl w:ilvl="3" w:tplc="854A0A90">
      <w:numFmt w:val="bullet"/>
      <w:lvlText w:val="•"/>
      <w:lvlJc w:val="left"/>
      <w:pPr>
        <w:ind w:left="3583" w:hanging="356"/>
      </w:pPr>
      <w:rPr>
        <w:rFonts w:hint="default"/>
      </w:rPr>
    </w:lvl>
    <w:lvl w:ilvl="4" w:tplc="8904F17C">
      <w:numFmt w:val="bullet"/>
      <w:lvlText w:val="•"/>
      <w:lvlJc w:val="left"/>
      <w:pPr>
        <w:ind w:left="4498" w:hanging="356"/>
      </w:pPr>
      <w:rPr>
        <w:rFonts w:hint="default"/>
      </w:rPr>
    </w:lvl>
    <w:lvl w:ilvl="5" w:tplc="EA2AF592">
      <w:numFmt w:val="bullet"/>
      <w:lvlText w:val="•"/>
      <w:lvlJc w:val="left"/>
      <w:pPr>
        <w:ind w:left="5413" w:hanging="356"/>
      </w:pPr>
      <w:rPr>
        <w:rFonts w:hint="default"/>
      </w:rPr>
    </w:lvl>
    <w:lvl w:ilvl="6" w:tplc="738AE35A">
      <w:numFmt w:val="bullet"/>
      <w:lvlText w:val="•"/>
      <w:lvlJc w:val="left"/>
      <w:pPr>
        <w:ind w:left="6327" w:hanging="356"/>
      </w:pPr>
      <w:rPr>
        <w:rFonts w:hint="default"/>
      </w:rPr>
    </w:lvl>
    <w:lvl w:ilvl="7" w:tplc="71425B50">
      <w:numFmt w:val="bullet"/>
      <w:lvlText w:val="•"/>
      <w:lvlJc w:val="left"/>
      <w:pPr>
        <w:ind w:left="7242" w:hanging="356"/>
      </w:pPr>
      <w:rPr>
        <w:rFonts w:hint="default"/>
      </w:rPr>
    </w:lvl>
    <w:lvl w:ilvl="8" w:tplc="85FEEA66">
      <w:numFmt w:val="bullet"/>
      <w:lvlText w:val="•"/>
      <w:lvlJc w:val="left"/>
      <w:pPr>
        <w:ind w:left="8156" w:hanging="356"/>
      </w:pPr>
      <w:rPr>
        <w:rFonts w:hint="default"/>
      </w:rPr>
    </w:lvl>
  </w:abstractNum>
  <w:abstractNum w:abstractNumId="3" w15:restartNumberingAfterBreak="0">
    <w:nsid w:val="513D5E70"/>
    <w:multiLevelType w:val="hybridMultilevel"/>
    <w:tmpl w:val="51C69ADE"/>
    <w:lvl w:ilvl="0" w:tplc="E53481E6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pacing w:val="-20"/>
        <w:w w:val="100"/>
        <w:sz w:val="24"/>
      </w:rPr>
    </w:lvl>
    <w:lvl w:ilvl="1" w:tplc="D130D4C6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54AE2E1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CAEECB2A"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89D8AAA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5810E048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D6DAE962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DE225DC2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653661BE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4" w15:restartNumberingAfterBreak="0">
    <w:nsid w:val="5BA6389C"/>
    <w:multiLevelType w:val="hybridMultilevel"/>
    <w:tmpl w:val="DDC2F1E2"/>
    <w:lvl w:ilvl="0" w:tplc="2D5C6B08">
      <w:numFmt w:val="bullet"/>
      <w:lvlText w:val=""/>
      <w:lvlJc w:val="left"/>
      <w:pPr>
        <w:ind w:left="836" w:hanging="360"/>
      </w:pPr>
      <w:rPr>
        <w:rFonts w:ascii="Wingdings" w:eastAsia="Times New Roman" w:hAnsi="Wingdings" w:hint="default"/>
        <w:w w:val="100"/>
        <w:sz w:val="22"/>
      </w:rPr>
    </w:lvl>
    <w:lvl w:ilvl="1" w:tplc="88825516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8F4CC4BA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C04837CC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E8A216C8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5D0C147C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CA6FC2E"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20826008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9224D69E"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5" w15:restartNumberingAfterBreak="0">
    <w:nsid w:val="68456B26"/>
    <w:multiLevelType w:val="hybridMultilevel"/>
    <w:tmpl w:val="B19ADBE4"/>
    <w:lvl w:ilvl="0" w:tplc="5A60AAAE">
      <w:start w:val="1"/>
      <w:numFmt w:val="lowerRoman"/>
      <w:lvlText w:val="%1."/>
      <w:lvlJc w:val="left"/>
      <w:pPr>
        <w:ind w:left="1110" w:hanging="282"/>
      </w:pPr>
      <w:rPr>
        <w:rFonts w:ascii="Calibri" w:eastAsia="Times New Roman" w:hAnsi="Calibri" w:cs="Calibri" w:hint="default"/>
        <w:spacing w:val="-23"/>
        <w:w w:val="100"/>
        <w:sz w:val="22"/>
        <w:szCs w:val="22"/>
      </w:rPr>
    </w:lvl>
    <w:lvl w:ilvl="1" w:tplc="504E25DC">
      <w:numFmt w:val="bullet"/>
      <w:lvlText w:val="•"/>
      <w:lvlJc w:val="left"/>
      <w:pPr>
        <w:ind w:left="2006" w:hanging="282"/>
      </w:pPr>
      <w:rPr>
        <w:rFonts w:hint="default"/>
      </w:rPr>
    </w:lvl>
    <w:lvl w:ilvl="2" w:tplc="E48E9EF2">
      <w:numFmt w:val="bullet"/>
      <w:lvlText w:val="•"/>
      <w:lvlJc w:val="left"/>
      <w:pPr>
        <w:ind w:left="2893" w:hanging="282"/>
      </w:pPr>
      <w:rPr>
        <w:rFonts w:hint="default"/>
      </w:rPr>
    </w:lvl>
    <w:lvl w:ilvl="3" w:tplc="246A3C78">
      <w:numFmt w:val="bullet"/>
      <w:lvlText w:val="•"/>
      <w:lvlJc w:val="left"/>
      <w:pPr>
        <w:ind w:left="3779" w:hanging="282"/>
      </w:pPr>
      <w:rPr>
        <w:rFonts w:hint="default"/>
      </w:rPr>
    </w:lvl>
    <w:lvl w:ilvl="4" w:tplc="573AA4F2">
      <w:numFmt w:val="bullet"/>
      <w:lvlText w:val="•"/>
      <w:lvlJc w:val="left"/>
      <w:pPr>
        <w:ind w:left="4666" w:hanging="282"/>
      </w:pPr>
      <w:rPr>
        <w:rFonts w:hint="default"/>
      </w:rPr>
    </w:lvl>
    <w:lvl w:ilvl="5" w:tplc="41BE6C46">
      <w:numFmt w:val="bullet"/>
      <w:lvlText w:val="•"/>
      <w:lvlJc w:val="left"/>
      <w:pPr>
        <w:ind w:left="5553" w:hanging="282"/>
      </w:pPr>
      <w:rPr>
        <w:rFonts w:hint="default"/>
      </w:rPr>
    </w:lvl>
    <w:lvl w:ilvl="6" w:tplc="1B9EC79E">
      <w:numFmt w:val="bullet"/>
      <w:lvlText w:val="•"/>
      <w:lvlJc w:val="left"/>
      <w:pPr>
        <w:ind w:left="6439" w:hanging="282"/>
      </w:pPr>
      <w:rPr>
        <w:rFonts w:hint="default"/>
      </w:rPr>
    </w:lvl>
    <w:lvl w:ilvl="7" w:tplc="A8F2EAF4">
      <w:numFmt w:val="bullet"/>
      <w:lvlText w:val="•"/>
      <w:lvlJc w:val="left"/>
      <w:pPr>
        <w:ind w:left="7326" w:hanging="282"/>
      </w:pPr>
      <w:rPr>
        <w:rFonts w:hint="default"/>
      </w:rPr>
    </w:lvl>
    <w:lvl w:ilvl="8" w:tplc="4D46E142">
      <w:numFmt w:val="bullet"/>
      <w:lvlText w:val="•"/>
      <w:lvlJc w:val="left"/>
      <w:pPr>
        <w:ind w:left="8212" w:hanging="282"/>
      </w:pPr>
      <w:rPr>
        <w:rFonts w:hint="default"/>
      </w:rPr>
    </w:lvl>
  </w:abstractNum>
  <w:abstractNum w:abstractNumId="6" w15:restartNumberingAfterBreak="0">
    <w:nsid w:val="71A16F0A"/>
    <w:multiLevelType w:val="hybridMultilevel"/>
    <w:tmpl w:val="22E65B98"/>
    <w:lvl w:ilvl="0" w:tplc="33944204">
      <w:numFmt w:val="bullet"/>
      <w:lvlText w:val=""/>
      <w:lvlJc w:val="left"/>
      <w:pPr>
        <w:ind w:left="830" w:hanging="356"/>
      </w:pPr>
      <w:rPr>
        <w:rFonts w:ascii="Wingdings" w:eastAsia="Times New Roman" w:hAnsi="Wingdings" w:hint="default"/>
        <w:w w:val="100"/>
        <w:sz w:val="22"/>
      </w:rPr>
    </w:lvl>
    <w:lvl w:ilvl="1" w:tplc="FB7C5AF4">
      <w:numFmt w:val="bullet"/>
      <w:lvlText w:val="•"/>
      <w:lvlJc w:val="left"/>
      <w:pPr>
        <w:ind w:left="1754" w:hanging="356"/>
      </w:pPr>
      <w:rPr>
        <w:rFonts w:hint="default"/>
      </w:rPr>
    </w:lvl>
    <w:lvl w:ilvl="2" w:tplc="9D1CBCFE">
      <w:numFmt w:val="bullet"/>
      <w:lvlText w:val="•"/>
      <w:lvlJc w:val="left"/>
      <w:pPr>
        <w:ind w:left="2669" w:hanging="356"/>
      </w:pPr>
      <w:rPr>
        <w:rFonts w:hint="default"/>
      </w:rPr>
    </w:lvl>
    <w:lvl w:ilvl="3" w:tplc="D782592E">
      <w:numFmt w:val="bullet"/>
      <w:lvlText w:val="•"/>
      <w:lvlJc w:val="left"/>
      <w:pPr>
        <w:ind w:left="3583" w:hanging="356"/>
      </w:pPr>
      <w:rPr>
        <w:rFonts w:hint="default"/>
      </w:rPr>
    </w:lvl>
    <w:lvl w:ilvl="4" w:tplc="8B908DFE">
      <w:numFmt w:val="bullet"/>
      <w:lvlText w:val="•"/>
      <w:lvlJc w:val="left"/>
      <w:pPr>
        <w:ind w:left="4498" w:hanging="356"/>
      </w:pPr>
      <w:rPr>
        <w:rFonts w:hint="default"/>
      </w:rPr>
    </w:lvl>
    <w:lvl w:ilvl="5" w:tplc="E5C41E58">
      <w:numFmt w:val="bullet"/>
      <w:lvlText w:val="•"/>
      <w:lvlJc w:val="left"/>
      <w:pPr>
        <w:ind w:left="5413" w:hanging="356"/>
      </w:pPr>
      <w:rPr>
        <w:rFonts w:hint="default"/>
      </w:rPr>
    </w:lvl>
    <w:lvl w:ilvl="6" w:tplc="717C1D92">
      <w:numFmt w:val="bullet"/>
      <w:lvlText w:val="•"/>
      <w:lvlJc w:val="left"/>
      <w:pPr>
        <w:ind w:left="6327" w:hanging="356"/>
      </w:pPr>
      <w:rPr>
        <w:rFonts w:hint="default"/>
      </w:rPr>
    </w:lvl>
    <w:lvl w:ilvl="7" w:tplc="DA685C72">
      <w:numFmt w:val="bullet"/>
      <w:lvlText w:val="•"/>
      <w:lvlJc w:val="left"/>
      <w:pPr>
        <w:ind w:left="7242" w:hanging="356"/>
      </w:pPr>
      <w:rPr>
        <w:rFonts w:hint="default"/>
      </w:rPr>
    </w:lvl>
    <w:lvl w:ilvl="8" w:tplc="185E465C">
      <w:numFmt w:val="bullet"/>
      <w:lvlText w:val="•"/>
      <w:lvlJc w:val="left"/>
      <w:pPr>
        <w:ind w:left="8156" w:hanging="356"/>
      </w:pPr>
      <w:rPr>
        <w:rFonts w:hint="default"/>
      </w:rPr>
    </w:lvl>
  </w:abstractNum>
  <w:abstractNum w:abstractNumId="7" w15:restartNumberingAfterBreak="0">
    <w:nsid w:val="731D6327"/>
    <w:multiLevelType w:val="hybridMultilevel"/>
    <w:tmpl w:val="4B76598C"/>
    <w:lvl w:ilvl="0" w:tplc="E4949A72">
      <w:start w:val="1"/>
      <w:numFmt w:val="decimal"/>
      <w:lvlText w:val="%1."/>
      <w:lvlJc w:val="left"/>
      <w:pPr>
        <w:ind w:left="476" w:hanging="360"/>
      </w:pPr>
      <w:rPr>
        <w:rFonts w:ascii="Calibri" w:eastAsia="Times New Roman" w:hAnsi="Calibri" w:cs="Calibri" w:hint="default"/>
        <w:b/>
        <w:bCs/>
        <w:spacing w:val="-23"/>
        <w:w w:val="95"/>
        <w:sz w:val="22"/>
        <w:szCs w:val="22"/>
      </w:rPr>
    </w:lvl>
    <w:lvl w:ilvl="1" w:tplc="E0604BAE">
      <w:start w:val="1"/>
      <w:numFmt w:val="lowerLetter"/>
      <w:lvlText w:val="%2-"/>
      <w:lvlJc w:val="left"/>
      <w:pPr>
        <w:ind w:left="826" w:hanging="360"/>
      </w:pPr>
      <w:rPr>
        <w:rFonts w:ascii="Times New Roman" w:eastAsia="Times New Roman" w:hAnsi="Times New Roman" w:cs="Times New Roman"/>
        <w:spacing w:val="-17"/>
        <w:w w:val="94"/>
        <w:sz w:val="22"/>
        <w:szCs w:val="22"/>
      </w:rPr>
    </w:lvl>
    <w:lvl w:ilvl="2" w:tplc="469AF33A"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82E76AA"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C2C6AC8A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D41A9C2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5F81EAE"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52226A86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19EAA2D4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8" w15:restartNumberingAfterBreak="0">
    <w:nsid w:val="7A4F793E"/>
    <w:multiLevelType w:val="hybridMultilevel"/>
    <w:tmpl w:val="38DEEF24"/>
    <w:lvl w:ilvl="0" w:tplc="F014F8F0">
      <w:start w:val="1"/>
      <w:numFmt w:val="decimal"/>
      <w:lvlText w:val="%1"/>
      <w:lvlJc w:val="left"/>
      <w:pPr>
        <w:ind w:left="116" w:hanging="182"/>
      </w:pPr>
      <w:rPr>
        <w:rFonts w:ascii="Times New Roman" w:eastAsia="Times New Roman" w:hAnsi="Times New Roman" w:cs="Times New Roman" w:hint="default"/>
        <w:spacing w:val="-21"/>
        <w:w w:val="94"/>
        <w:sz w:val="20"/>
        <w:szCs w:val="20"/>
      </w:rPr>
    </w:lvl>
    <w:lvl w:ilvl="1" w:tplc="A89AA2DC">
      <w:numFmt w:val="bullet"/>
      <w:lvlText w:val="•"/>
      <w:lvlJc w:val="left"/>
      <w:pPr>
        <w:ind w:left="1106" w:hanging="182"/>
      </w:pPr>
      <w:rPr>
        <w:rFonts w:hint="default"/>
      </w:rPr>
    </w:lvl>
    <w:lvl w:ilvl="2" w:tplc="76B22E4A">
      <w:numFmt w:val="bullet"/>
      <w:lvlText w:val="•"/>
      <w:lvlJc w:val="left"/>
      <w:pPr>
        <w:ind w:left="2093" w:hanging="182"/>
      </w:pPr>
      <w:rPr>
        <w:rFonts w:hint="default"/>
      </w:rPr>
    </w:lvl>
    <w:lvl w:ilvl="3" w:tplc="1BDE9C32">
      <w:numFmt w:val="bullet"/>
      <w:lvlText w:val="•"/>
      <w:lvlJc w:val="left"/>
      <w:pPr>
        <w:ind w:left="3079" w:hanging="182"/>
      </w:pPr>
      <w:rPr>
        <w:rFonts w:hint="default"/>
      </w:rPr>
    </w:lvl>
    <w:lvl w:ilvl="4" w:tplc="A08EFCA8">
      <w:numFmt w:val="bullet"/>
      <w:lvlText w:val="•"/>
      <w:lvlJc w:val="left"/>
      <w:pPr>
        <w:ind w:left="4066" w:hanging="182"/>
      </w:pPr>
      <w:rPr>
        <w:rFonts w:hint="default"/>
      </w:rPr>
    </w:lvl>
    <w:lvl w:ilvl="5" w:tplc="59744ED2">
      <w:numFmt w:val="bullet"/>
      <w:lvlText w:val="•"/>
      <w:lvlJc w:val="left"/>
      <w:pPr>
        <w:ind w:left="5053" w:hanging="182"/>
      </w:pPr>
      <w:rPr>
        <w:rFonts w:hint="default"/>
      </w:rPr>
    </w:lvl>
    <w:lvl w:ilvl="6" w:tplc="622CA71E">
      <w:numFmt w:val="bullet"/>
      <w:lvlText w:val="•"/>
      <w:lvlJc w:val="left"/>
      <w:pPr>
        <w:ind w:left="6039" w:hanging="182"/>
      </w:pPr>
      <w:rPr>
        <w:rFonts w:hint="default"/>
      </w:rPr>
    </w:lvl>
    <w:lvl w:ilvl="7" w:tplc="AA924118">
      <w:numFmt w:val="bullet"/>
      <w:lvlText w:val="•"/>
      <w:lvlJc w:val="left"/>
      <w:pPr>
        <w:ind w:left="7026" w:hanging="182"/>
      </w:pPr>
      <w:rPr>
        <w:rFonts w:hint="default"/>
      </w:rPr>
    </w:lvl>
    <w:lvl w:ilvl="8" w:tplc="BA608B06">
      <w:numFmt w:val="bullet"/>
      <w:lvlText w:val="•"/>
      <w:lvlJc w:val="left"/>
      <w:pPr>
        <w:ind w:left="8012" w:hanging="182"/>
      </w:pPr>
      <w:rPr>
        <w:rFonts w:hint="default"/>
      </w:rPr>
    </w:lvl>
  </w:abstractNum>
  <w:num w:numId="1" w16cid:durableId="1415593909">
    <w:abstractNumId w:val="0"/>
  </w:num>
  <w:num w:numId="2" w16cid:durableId="361518911">
    <w:abstractNumId w:val="2"/>
  </w:num>
  <w:num w:numId="3" w16cid:durableId="981537806">
    <w:abstractNumId w:val="6"/>
  </w:num>
  <w:num w:numId="4" w16cid:durableId="594292063">
    <w:abstractNumId w:val="4"/>
  </w:num>
  <w:num w:numId="5" w16cid:durableId="1637030078">
    <w:abstractNumId w:val="8"/>
  </w:num>
  <w:num w:numId="6" w16cid:durableId="1161652157">
    <w:abstractNumId w:val="5"/>
  </w:num>
  <w:num w:numId="7" w16cid:durableId="201944216">
    <w:abstractNumId w:val="1"/>
  </w:num>
  <w:num w:numId="8" w16cid:durableId="139882160">
    <w:abstractNumId w:val="7"/>
  </w:num>
  <w:num w:numId="9" w16cid:durableId="1257906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34"/>
    <w:rsid w:val="00056E43"/>
    <w:rsid w:val="000A6662"/>
    <w:rsid w:val="0012310D"/>
    <w:rsid w:val="00162AB0"/>
    <w:rsid w:val="001B07B1"/>
    <w:rsid w:val="001B5338"/>
    <w:rsid w:val="001D78EC"/>
    <w:rsid w:val="001F117F"/>
    <w:rsid w:val="0022050E"/>
    <w:rsid w:val="00282B4B"/>
    <w:rsid w:val="002860EC"/>
    <w:rsid w:val="002B3BC1"/>
    <w:rsid w:val="002F2DD6"/>
    <w:rsid w:val="00324539"/>
    <w:rsid w:val="00363280"/>
    <w:rsid w:val="003D356F"/>
    <w:rsid w:val="003F0A59"/>
    <w:rsid w:val="0041365C"/>
    <w:rsid w:val="00415F6F"/>
    <w:rsid w:val="00421984"/>
    <w:rsid w:val="00465C34"/>
    <w:rsid w:val="00466BF7"/>
    <w:rsid w:val="00483653"/>
    <w:rsid w:val="00487EBA"/>
    <w:rsid w:val="004B561A"/>
    <w:rsid w:val="004C7033"/>
    <w:rsid w:val="004D6385"/>
    <w:rsid w:val="00504B85"/>
    <w:rsid w:val="005419ED"/>
    <w:rsid w:val="005A59A6"/>
    <w:rsid w:val="005B74A2"/>
    <w:rsid w:val="00602132"/>
    <w:rsid w:val="006466A8"/>
    <w:rsid w:val="006D2C25"/>
    <w:rsid w:val="00706B1D"/>
    <w:rsid w:val="007107CA"/>
    <w:rsid w:val="007437E4"/>
    <w:rsid w:val="00756A7A"/>
    <w:rsid w:val="00775AEF"/>
    <w:rsid w:val="00785814"/>
    <w:rsid w:val="007E2E1F"/>
    <w:rsid w:val="00820C1D"/>
    <w:rsid w:val="00821871"/>
    <w:rsid w:val="008F3B1D"/>
    <w:rsid w:val="00904A8C"/>
    <w:rsid w:val="009355C6"/>
    <w:rsid w:val="00A37B10"/>
    <w:rsid w:val="00A81354"/>
    <w:rsid w:val="00A85113"/>
    <w:rsid w:val="00AC12E3"/>
    <w:rsid w:val="00AD1BF0"/>
    <w:rsid w:val="00AE68E1"/>
    <w:rsid w:val="00AE6E14"/>
    <w:rsid w:val="00B1283E"/>
    <w:rsid w:val="00B16234"/>
    <w:rsid w:val="00B37173"/>
    <w:rsid w:val="00B438C7"/>
    <w:rsid w:val="00B65BCE"/>
    <w:rsid w:val="00B7246F"/>
    <w:rsid w:val="00B75539"/>
    <w:rsid w:val="00B916AD"/>
    <w:rsid w:val="00BA509C"/>
    <w:rsid w:val="00BF5F56"/>
    <w:rsid w:val="00C107F2"/>
    <w:rsid w:val="00D328A2"/>
    <w:rsid w:val="00D4567C"/>
    <w:rsid w:val="00D77226"/>
    <w:rsid w:val="00DB5FA9"/>
    <w:rsid w:val="00DE4AEC"/>
    <w:rsid w:val="00E143A1"/>
    <w:rsid w:val="00E337F5"/>
    <w:rsid w:val="00E443E9"/>
    <w:rsid w:val="00EB0059"/>
    <w:rsid w:val="00F05A9D"/>
    <w:rsid w:val="00F106C6"/>
    <w:rsid w:val="00F154B9"/>
    <w:rsid w:val="00F21D48"/>
    <w:rsid w:val="00F4049C"/>
    <w:rsid w:val="00F4720F"/>
    <w:rsid w:val="00F54287"/>
    <w:rsid w:val="00FE2D68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034579"/>
  <w15:docId w15:val="{D3070BF4-3457-48B3-8304-00CE8C2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984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421984"/>
    <w:pPr>
      <w:ind w:left="1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4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42198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2198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8740D"/>
    <w:rPr>
      <w:rFonts w:cs="Calibri"/>
    </w:rPr>
  </w:style>
  <w:style w:type="paragraph" w:styleId="Paragrafoelenco">
    <w:name w:val="List Paragraph"/>
    <w:basedOn w:val="Normale"/>
    <w:uiPriority w:val="99"/>
    <w:qFormat/>
    <w:rsid w:val="00421984"/>
    <w:pPr>
      <w:ind w:left="475" w:hanging="360"/>
      <w:jc w:val="both"/>
    </w:pPr>
  </w:style>
  <w:style w:type="paragraph" w:customStyle="1" w:styleId="TableParagraph">
    <w:name w:val="Table Paragraph"/>
    <w:basedOn w:val="Normale"/>
    <w:uiPriority w:val="99"/>
    <w:rsid w:val="00421984"/>
  </w:style>
  <w:style w:type="paragraph" w:styleId="Intestazione">
    <w:name w:val="header"/>
    <w:basedOn w:val="Normale"/>
    <w:link w:val="IntestazioneCarattere"/>
    <w:uiPriority w:val="99"/>
    <w:rsid w:val="005B7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B74A2"/>
    <w:rPr>
      <w:rFonts w:ascii="Calibri" w:eastAsia="Times New Roman" w:hAnsi="Calibri" w:cs="Calibri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B7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74A2"/>
    <w:rPr>
      <w:rFonts w:ascii="Calibri" w:eastAsia="Times New Roman" w:hAnsi="Calibri" w:cs="Calibri"/>
      <w:lang w:val="it-IT" w:eastAsia="it-IT"/>
    </w:rPr>
  </w:style>
  <w:style w:type="table" w:styleId="Grigliatabella">
    <w:name w:val="Table Grid"/>
    <w:basedOn w:val="Tabellanormale"/>
    <w:uiPriority w:val="99"/>
    <w:rsid w:val="003245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rsid w:val="00775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775AEF"/>
    <w:rPr>
      <w:rFonts w:ascii="Courier New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99"/>
    <w:qFormat/>
    <w:rsid w:val="00775AE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3A1D-0337-4453-A49D-83C943A2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subject/>
  <dc:creator>Direzione Acquisti e Contratti di Gruppo</dc:creator>
  <cp:keywords/>
  <dc:description/>
  <cp:lastModifiedBy>Rosalia Ventimiglia</cp:lastModifiedBy>
  <cp:revision>2</cp:revision>
  <cp:lastPrinted>2022-12-16T11:47:00Z</cp:lastPrinted>
  <dcterms:created xsi:type="dcterms:W3CDTF">2025-10-06T13:08:00Z</dcterms:created>
  <dcterms:modified xsi:type="dcterms:W3CDTF">2025-10-06T13:08:00Z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